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B8" w:rsidRDefault="00A656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56B8" w:rsidRDefault="00A656B8">
      <w:pPr>
        <w:pStyle w:val="ConsPlusNormal"/>
        <w:ind w:firstLine="540"/>
        <w:jc w:val="both"/>
        <w:outlineLvl w:val="0"/>
      </w:pPr>
    </w:p>
    <w:p w:rsidR="00A656B8" w:rsidRDefault="00A656B8">
      <w:pPr>
        <w:pStyle w:val="ConsPlusTitle"/>
        <w:jc w:val="center"/>
      </w:pPr>
      <w:r>
        <w:t>ГОРОДСКАЯ ДУМА ПЕТРОПАВЛОВСК-КАМЧАТСКОГО ГОРОДСКОГО ОКРУГА</w:t>
      </w:r>
    </w:p>
    <w:p w:rsidR="00A656B8" w:rsidRDefault="00A656B8">
      <w:pPr>
        <w:pStyle w:val="ConsPlusTitle"/>
        <w:jc w:val="center"/>
      </w:pPr>
    </w:p>
    <w:p w:rsidR="00A656B8" w:rsidRDefault="00A656B8">
      <w:pPr>
        <w:pStyle w:val="ConsPlusTitle"/>
        <w:jc w:val="center"/>
      </w:pPr>
      <w:r>
        <w:t>РЕШЕНИЕ</w:t>
      </w:r>
    </w:p>
    <w:p w:rsidR="00A656B8" w:rsidRDefault="00A656B8">
      <w:pPr>
        <w:pStyle w:val="ConsPlusTitle"/>
        <w:jc w:val="center"/>
      </w:pPr>
      <w:r>
        <w:t>от 28 августа 2013 г. N 118-нд</w:t>
      </w:r>
    </w:p>
    <w:p w:rsidR="00A656B8" w:rsidRDefault="00A656B8">
      <w:pPr>
        <w:pStyle w:val="ConsPlusTitle"/>
        <w:jc w:val="center"/>
      </w:pPr>
    </w:p>
    <w:p w:rsidR="00A656B8" w:rsidRDefault="00A656B8">
      <w:pPr>
        <w:pStyle w:val="ConsPlusTitle"/>
        <w:jc w:val="center"/>
      </w:pPr>
      <w:r>
        <w:t>О КОДЕКСЕ</w:t>
      </w:r>
    </w:p>
    <w:p w:rsidR="00A656B8" w:rsidRDefault="00A656B8">
      <w:pPr>
        <w:pStyle w:val="ConsPlusTitle"/>
        <w:jc w:val="center"/>
      </w:pPr>
      <w:r>
        <w:t>ЭТИКИ И СЛУЖЕБНОГО</w:t>
      </w:r>
    </w:p>
    <w:p w:rsidR="00A656B8" w:rsidRDefault="00A656B8">
      <w:pPr>
        <w:pStyle w:val="ConsPlusTitle"/>
        <w:jc w:val="center"/>
      </w:pPr>
      <w:r>
        <w:t>ПОВЕДЕНИЯ МУНИЦИПАЛЬНОГО СЛУЖАЩЕГО</w:t>
      </w:r>
    </w:p>
    <w:p w:rsidR="00A656B8" w:rsidRDefault="00A656B8">
      <w:pPr>
        <w:pStyle w:val="ConsPlusTitle"/>
        <w:jc w:val="center"/>
      </w:pPr>
      <w:r>
        <w:t>ПЕТРОПАВЛОВСК-КАМЧАТСКОГО</w:t>
      </w:r>
    </w:p>
    <w:p w:rsidR="00A656B8" w:rsidRDefault="00A656B8">
      <w:pPr>
        <w:pStyle w:val="ConsPlusTitle"/>
        <w:jc w:val="center"/>
      </w:pPr>
      <w:r>
        <w:t>ГОРОДСКОГО ОКРУГА</w:t>
      </w:r>
    </w:p>
    <w:p w:rsidR="00A656B8" w:rsidRDefault="00A65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6B8" w:rsidRDefault="00A65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6B8" w:rsidRDefault="00A65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</w:t>
            </w:r>
          </w:p>
          <w:p w:rsidR="00A656B8" w:rsidRDefault="00A656B8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 округа</w:t>
            </w:r>
          </w:p>
          <w:p w:rsidR="00A656B8" w:rsidRDefault="00A656B8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03.12.2013 N 152-нд)</w:t>
            </w:r>
          </w:p>
        </w:tc>
      </w:tr>
    </w:tbl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jc w:val="right"/>
      </w:pPr>
      <w:r>
        <w:t>Принято городской Думой</w:t>
      </w:r>
    </w:p>
    <w:p w:rsidR="00A656B8" w:rsidRDefault="00A656B8">
      <w:pPr>
        <w:pStyle w:val="ConsPlusNormal"/>
        <w:jc w:val="right"/>
      </w:pPr>
      <w:r>
        <w:t>Петропавловск-Камчатского</w:t>
      </w:r>
    </w:p>
    <w:p w:rsidR="00A656B8" w:rsidRDefault="00A656B8">
      <w:pPr>
        <w:pStyle w:val="ConsPlusNormal"/>
        <w:jc w:val="right"/>
      </w:pPr>
      <w:r>
        <w:t>городского округа</w:t>
      </w:r>
    </w:p>
    <w:p w:rsidR="00A656B8" w:rsidRDefault="00A656B8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Решение</w:t>
        </w:r>
      </w:hyperlink>
      <w:r>
        <w:t xml:space="preserve"> от 21.08.2013 N 259-р)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</w:pPr>
      <w:r>
        <w:t xml:space="preserve">1. Настоящий Кодекс этики и служебного поведения муниципального служащего Петропавловск-Камчатского городского округа (далее - Кодекс)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Камчатского края от 04.05.2008 N 58 "О муниципальной службе в Камчатском крае",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Камчатского края от 18.12.2008 N 192 "О противодействии коррупции в Камчатском крае" и представляет собой свод общих принципов профессиональной служебной этики и основных правил служебного поведения муниципальных служащих Петропавловск-Камчатского городского округа (далее - муниципальный служащий), которыми должны руководствоваться муниципальные служащие независимо от замещаемой или должности.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2.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3.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Петропавловск-Камчатского городского округа и обеспечение единых норм поведения муниципальных служащих.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 xml:space="preserve">4. Настоящий Кодекс призван повысить эффективность выполнения муниципальными </w:t>
      </w:r>
      <w:r>
        <w:lastRenderedPageBreak/>
        <w:t>служащими своих должностных обязанностей и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5.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  <w:outlineLvl w:val="0"/>
      </w:pPr>
      <w:r>
        <w:t>Статья 2. Основные принципы и правила служебного поведения муниципальных служащих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</w:pPr>
      <w:r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2. Муниципальные служащие, сознавая ответственность перед государством, обществом и гражданами, призваны: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Петропавловск-Камчатского городского округа;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 Петропавловск-Камчатского городского округа, так и муниципальных служащих;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органа местного самоуправления Петропавловск-Камчатского городского округа;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9) соблюдать нормы служебной, профессиональной этики и правила делового поведения;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10) проявлять корректность и внимательность в обращении с гражданами и должностными лицами;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lastRenderedPageBreak/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15) воздерживаться от публичных высказываний, суждений и оценок в отношении деятельности органа местного самоуправления Петропавловск-Камчатского городского округа, его руководителя, если это не входит в должностные обязанности муниципального служащего;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16) соблюдать установленные в органе местного самоуправления Петропавловск-Камчатского городского округа правила публичных выступлений и предоставления служебной информации;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Петропавловск-Камчатского городского округа, а также оказывать содействие в получении достоверной информации в установленном порядке;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 xml:space="preserve">3. Муниципальные служащие обязаны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 законы и нормативные правовые акты Камчатского края, муниципальные правовые акты Петропавловск-Камчатского городского округа.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 xml:space="preserve">При назначении на должность муниципальной службы и исполнении должностных </w:t>
      </w:r>
      <w:r>
        <w:lastRenderedPageBreak/>
        <w:t>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7. Муниципальный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8.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Петропавловск-Камчатского городского округа и передаются муниципальным служащим по акту в орган местного самоуправления Петропавловск-Камчатского городского округа,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10. Муниципальный служащий может обрабатывать и передавать служебную информацию при соблюдении действующих в органе местного самоуправления Петропавловск-Камчатского городского округа норм и требований, принятых в соответствии с законодательством Российской Федерации.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Петропавловск-Камчатского городского округа благоприятного для эффективной работы морально-психологического климата.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2) принимать меры по предупреждению коррупции;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3)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A656B8" w:rsidRDefault="00A656B8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Городской Думы Петропавловск-Камчатского городского округа Камчатского края от 03.12.2013 N 152-нд)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lastRenderedPageBreak/>
        <w:t>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  <w:outlineLvl w:val="0"/>
      </w:pPr>
      <w:r>
        <w:t>Статья 3. Этические правила служебного поведения муниципального служащего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</w:pPr>
      <w:r>
        <w:t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2. В служебном поведении муниципальный служащий должен воздерживаться от: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4) курения во время служебных совещаний, бесед, иного служебного общения с гражданами.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Петропавловск-Камчатского городского округа,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</w:pPr>
      <w:r>
        <w:t>Статья 3.1. Требования к служебному поведению муниципального служащего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jc w:val="both"/>
      </w:pPr>
      <w:r>
        <w:t xml:space="preserve">(Статья 3.1 введена </w:t>
      </w:r>
      <w:hyperlink r:id="rId14" w:history="1">
        <w:r>
          <w:rPr>
            <w:color w:val="0000FF"/>
          </w:rPr>
          <w:t>Решением</w:t>
        </w:r>
      </w:hyperlink>
      <w:r>
        <w:t xml:space="preserve"> Городской Думы Петропавловск-Камчатского городского округа Камчатского края от 03.12.2013 N 152-нд)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</w:pPr>
      <w:r>
        <w:t>1. Муниципальный служащий обязан: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lastRenderedPageBreak/>
        <w:t>2) исполнять должностные обязанности добросовестно, на высоком профессиональном уровне;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3)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4)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5)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6) проявлять корректность в обращении с гражданами;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7) проявлять уважение к нравственным обычаям и традициям народов Российской Федерации;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8) учитывать культурные и иные особенности различных этнических и социальных групп, а также конфессий;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9) способствовать межнациональному и межконфессиональному согласию;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10) не допускать конфликтных ситуаций, способных нанести ущерб его репутации или авторитету муниципального органа.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  <w:outlineLvl w:val="0"/>
      </w:pPr>
      <w:r>
        <w:t>Статья 4. Ответственность за нарушение положений Кодекса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</w:pPr>
      <w:r>
        <w:t xml:space="preserve">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Петропавловск-Камчатского городского округа, образуемой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наложении дисциплинарных взысканий.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  <w:outlineLvl w:val="0"/>
      </w:pPr>
      <w:r>
        <w:t>Статья 5. Заключительные положения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</w:pPr>
      <w:r>
        <w:t>1. Настоящее Решение вступает в силу после дня его официального опубликования.</w:t>
      </w:r>
    </w:p>
    <w:p w:rsidR="00A656B8" w:rsidRDefault="00A656B8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Решения признать утратившим силу </w:t>
      </w:r>
      <w:hyperlink r:id="rId16" w:history="1">
        <w:r>
          <w:rPr>
            <w:color w:val="0000FF"/>
          </w:rPr>
          <w:t>Решение</w:t>
        </w:r>
      </w:hyperlink>
      <w:r>
        <w:t xml:space="preserve"> городской Думы Петропавловск-Камчатского городского округа от 06.07.2010 N 255-нд "О Кодексе этики поведения муниципального служащего Петропавловск-Камчатского городского округа".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jc w:val="right"/>
      </w:pPr>
      <w:r>
        <w:t>Глава</w:t>
      </w:r>
    </w:p>
    <w:p w:rsidR="00A656B8" w:rsidRDefault="00A656B8">
      <w:pPr>
        <w:pStyle w:val="ConsPlusNormal"/>
        <w:jc w:val="right"/>
      </w:pPr>
      <w:r>
        <w:t>Петропавловск-Камчатского</w:t>
      </w:r>
    </w:p>
    <w:p w:rsidR="00A656B8" w:rsidRDefault="00A656B8">
      <w:pPr>
        <w:pStyle w:val="ConsPlusNormal"/>
        <w:jc w:val="right"/>
      </w:pPr>
      <w:r>
        <w:t>городского округа</w:t>
      </w:r>
    </w:p>
    <w:p w:rsidR="00A656B8" w:rsidRDefault="00A656B8">
      <w:pPr>
        <w:pStyle w:val="ConsPlusNormal"/>
        <w:jc w:val="right"/>
      </w:pPr>
      <w:r>
        <w:lastRenderedPageBreak/>
        <w:t>К.Г.СЛЫЩЕНКО</w:t>
      </w: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ind w:firstLine="540"/>
        <w:jc w:val="both"/>
      </w:pPr>
    </w:p>
    <w:p w:rsidR="00A656B8" w:rsidRDefault="00A65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0F7" w:rsidRDefault="00A656B8">
      <w:bookmarkStart w:id="0" w:name="_GoBack"/>
      <w:bookmarkEnd w:id="0"/>
    </w:p>
    <w:sectPr w:rsidR="00F160F7" w:rsidSect="0018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B8"/>
    <w:rsid w:val="0008200F"/>
    <w:rsid w:val="00A656B8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F60F-EA50-4B4F-A5C3-A6266576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20C9CE90F4423572B9354A1985151D268A6E8A53958A51E645BE7E6080EC5BFD8F068FACE310825CB922823l9h3E" TargetMode="External"/><Relationship Id="rId13" Type="http://schemas.openxmlformats.org/officeDocument/2006/relationships/hyperlink" Target="consultantplus://offline/ref=32720C9CE90F4423572B8D59B7F40D55D762F8E4A73F51F041375DB0B9580890ED98AE31BA8A220922D5902827912A8BFF96801B4ED5100D544C08C8l6hF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720C9CE90F4423572B9354A1985151D268A2E1A03858A51E645BE7E6080EC5BFD8F068FACE310825CB922823l9h3E" TargetMode="External"/><Relationship Id="rId12" Type="http://schemas.openxmlformats.org/officeDocument/2006/relationships/hyperlink" Target="consultantplus://offline/ref=32720C9CE90F4423572B9354A1985151D361A1ECAD6A0FA74F3155E2EE5854D5BB91A665E7CE281620D591l2h1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720C9CE90F4423572B8D59B7F40D55D762F8E4A73A53F0453B00BAB1010492EA97F134BD9B220B22CB902F3C987EDBlBh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20C9CE90F4423572B8D59B7F40D55D762F8E4A53C57F2403B00BAB1010492EA97F134BD9B220B22CB902F3C987EDBlBh2E" TargetMode="External"/><Relationship Id="rId11" Type="http://schemas.openxmlformats.org/officeDocument/2006/relationships/hyperlink" Target="consultantplus://offline/ref=32720C9CE90F4423572B8D59B7F40D55D762F8E4A43454FA443B00BAB1010492EA97F134BD9B220B22CB902F3C987EDBlBh2E" TargetMode="External"/><Relationship Id="rId5" Type="http://schemas.openxmlformats.org/officeDocument/2006/relationships/hyperlink" Target="consultantplus://offline/ref=32720C9CE90F4423572B8D59B7F40D55D762F8E4A73F51F041375DB0B9580890ED98AE31BA8A220922D5902827912A8BFF96801B4ED5100D544C08C8l6hFE" TargetMode="External"/><Relationship Id="rId15" Type="http://schemas.openxmlformats.org/officeDocument/2006/relationships/hyperlink" Target="consultantplus://offline/ref=32720C9CE90F4423572B9354A1985151D06DA2EAAE3958A51E645BE7E6080EC5BFD8F068FACE310825CB922823l9h3E" TargetMode="External"/><Relationship Id="rId10" Type="http://schemas.openxmlformats.org/officeDocument/2006/relationships/hyperlink" Target="consultantplus://offline/ref=32720C9CE90F4423572B8D59B7F40D55D762F8E4A73A55F640305DB0B9580890ED98AE31A88A7A0521D58E2825847CDABAlCh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720C9CE90F4423572B9354A1985151D960A3E9AF3705AF163D57E5E10751C0AAC9A866F9D02F0F3CD79029l2hBE" TargetMode="External"/><Relationship Id="rId14" Type="http://schemas.openxmlformats.org/officeDocument/2006/relationships/hyperlink" Target="consultantplus://offline/ref=32720C9CE90F4423572B8D59B7F40D55D762F8E4A73F51F041375DB0B9580890ED98AE31BA8A220922D5902825912A8BFF96801B4ED5100D544C08C8l6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1</cp:revision>
  <dcterms:created xsi:type="dcterms:W3CDTF">2019-07-30T04:33:00Z</dcterms:created>
  <dcterms:modified xsi:type="dcterms:W3CDTF">2019-07-30T04:34:00Z</dcterms:modified>
</cp:coreProperties>
</file>