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00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C15BF7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52855" cy="1209490"/>
                  <wp:effectExtent l="0" t="0" r="4445" b="0"/>
                  <wp:docPr id="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45492A" w:rsidP="006132AC">
            <w:pPr>
              <w:ind w:left="-108"/>
              <w:rPr>
                <w:rFonts w:ascii="Arial" w:hAnsi="Arial"/>
                <w:sz w:val="16"/>
              </w:rPr>
            </w:pPr>
            <w:r w:rsidRPr="0045492A">
              <w:rPr>
                <w:noProof/>
              </w:rPr>
              <w:pict>
                <v:line id="Line 2" o:spid="_x0000_s1026" style="position:absolute;left:0;text-align:left;flip:y;z-index:251660288;visibility:visible;mso-position-horizontal:center;mso-position-horizontal-relative:text;mso-position-vertical-relative:text" from="0,4pt" to="6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594E0B" w:rsidRDefault="00594E0B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02F20" w:rsidRPr="005B353C" w:rsidRDefault="00102F20" w:rsidP="00102F20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5B353C">
        <w:rPr>
          <w:color w:val="auto"/>
          <w:sz w:val="28"/>
          <w:szCs w:val="28"/>
        </w:rPr>
        <w:t>Экспертное заключение</w:t>
      </w:r>
    </w:p>
    <w:p w:rsidR="00102F20" w:rsidRPr="005B353C" w:rsidRDefault="00102F20" w:rsidP="00102F20">
      <w:pPr>
        <w:pStyle w:val="2"/>
        <w:spacing w:before="0" w:beforeAutospacing="0" w:after="0" w:afterAutospacing="0"/>
        <w:jc w:val="center"/>
      </w:pPr>
      <w:r w:rsidRPr="005B353C">
        <w:rPr>
          <w:color w:val="auto"/>
          <w:sz w:val="28"/>
          <w:szCs w:val="28"/>
        </w:rPr>
        <w:t xml:space="preserve">на проект </w:t>
      </w:r>
      <w:bookmarkStart w:id="0" w:name="OLE_LINK1"/>
      <w:r w:rsidRPr="005B353C"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</w:t>
      </w:r>
      <w:r w:rsidR="009A526B">
        <w:rPr>
          <w:color w:val="auto"/>
          <w:sz w:val="28"/>
          <w:szCs w:val="28"/>
        </w:rPr>
        <w:t>кого округа от 01.11.2013 № 3185</w:t>
      </w:r>
      <w:r w:rsidRPr="005B353C">
        <w:rPr>
          <w:color w:val="auto"/>
          <w:sz w:val="28"/>
          <w:szCs w:val="28"/>
        </w:rPr>
        <w:t xml:space="preserve"> «Об утверждении муниципальной програ</w:t>
      </w:r>
      <w:r w:rsidR="005349E8" w:rsidRPr="005B353C">
        <w:rPr>
          <w:color w:val="auto"/>
          <w:sz w:val="28"/>
          <w:szCs w:val="28"/>
        </w:rPr>
        <w:t>ммы «</w:t>
      </w:r>
      <w:r w:rsidR="009A526B">
        <w:rPr>
          <w:color w:val="auto"/>
          <w:sz w:val="28"/>
          <w:szCs w:val="28"/>
        </w:rPr>
        <w:t>Реализация экономической политики, инвестиционной, межрегиональной и международной деятельности Петропавловск-Камчатского городского</w:t>
      </w:r>
      <w:r w:rsidR="00DA531A">
        <w:rPr>
          <w:color w:val="auto"/>
          <w:sz w:val="28"/>
          <w:szCs w:val="28"/>
        </w:rPr>
        <w:t xml:space="preserve"> окру</w:t>
      </w:r>
      <w:r w:rsidR="009A526B">
        <w:rPr>
          <w:color w:val="auto"/>
          <w:sz w:val="28"/>
          <w:szCs w:val="28"/>
        </w:rPr>
        <w:t>га</w:t>
      </w:r>
      <w:r w:rsidRPr="005B353C">
        <w:rPr>
          <w:color w:val="auto"/>
          <w:sz w:val="28"/>
          <w:szCs w:val="28"/>
        </w:rPr>
        <w:t>»</w:t>
      </w:r>
      <w:bookmarkEnd w:id="0"/>
    </w:p>
    <w:p w:rsidR="006D0C94" w:rsidRPr="005B353C" w:rsidRDefault="006D0C94" w:rsidP="001414A7">
      <w:pPr>
        <w:pStyle w:val="2"/>
        <w:spacing w:before="0" w:beforeAutospacing="0" w:after="0" w:afterAutospacing="0"/>
        <w:jc w:val="center"/>
        <w:rPr>
          <w:highlight w:val="yellow"/>
        </w:rPr>
      </w:pPr>
    </w:p>
    <w:p w:rsidR="001414A7" w:rsidRPr="001B41B5" w:rsidRDefault="00000F75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28</w:t>
      </w:r>
      <w:r w:rsidR="00C609C9" w:rsidRPr="005B353C">
        <w:rPr>
          <w:b w:val="0"/>
          <w:color w:val="auto"/>
          <w:sz w:val="28"/>
          <w:szCs w:val="28"/>
        </w:rPr>
        <w:t xml:space="preserve"> </w:t>
      </w:r>
      <w:r w:rsidR="005B353C" w:rsidRPr="005B353C">
        <w:rPr>
          <w:b w:val="0"/>
          <w:color w:val="auto"/>
          <w:sz w:val="28"/>
          <w:szCs w:val="28"/>
        </w:rPr>
        <w:t>декабря</w:t>
      </w:r>
      <w:r w:rsidR="00053057" w:rsidRPr="005B353C">
        <w:rPr>
          <w:b w:val="0"/>
          <w:color w:val="auto"/>
          <w:sz w:val="28"/>
          <w:szCs w:val="28"/>
        </w:rPr>
        <w:t xml:space="preserve"> </w:t>
      </w:r>
      <w:r w:rsidR="00C23BFC" w:rsidRPr="005B353C">
        <w:rPr>
          <w:b w:val="0"/>
          <w:color w:val="auto"/>
          <w:sz w:val="28"/>
          <w:szCs w:val="28"/>
        </w:rPr>
        <w:t>2015</w:t>
      </w:r>
      <w:r w:rsidR="001414A7" w:rsidRPr="005B353C">
        <w:rPr>
          <w:b w:val="0"/>
          <w:color w:val="auto"/>
          <w:sz w:val="28"/>
          <w:szCs w:val="28"/>
        </w:rPr>
        <w:t xml:space="preserve"> года</w:t>
      </w:r>
      <w:r w:rsidR="001414A7" w:rsidRPr="005B353C">
        <w:rPr>
          <w:b w:val="0"/>
          <w:color w:val="auto"/>
          <w:sz w:val="28"/>
          <w:szCs w:val="28"/>
        </w:rPr>
        <w:tab/>
      </w:r>
      <w:r w:rsidR="001414A7" w:rsidRPr="002968A0">
        <w:rPr>
          <w:b w:val="0"/>
          <w:color w:val="auto"/>
          <w:sz w:val="28"/>
          <w:szCs w:val="28"/>
        </w:rPr>
        <w:t xml:space="preserve">                                                             </w:t>
      </w:r>
      <w:r w:rsidR="001414A7" w:rsidRPr="001B41B5">
        <w:rPr>
          <w:b w:val="0"/>
          <w:color w:val="auto"/>
          <w:sz w:val="28"/>
          <w:szCs w:val="28"/>
        </w:rPr>
        <w:t xml:space="preserve"> </w:t>
      </w:r>
      <w:r w:rsidR="00DA531A">
        <w:rPr>
          <w:b w:val="0"/>
          <w:color w:val="auto"/>
          <w:sz w:val="28"/>
          <w:szCs w:val="28"/>
        </w:rPr>
        <w:t xml:space="preserve">    № 01-</w:t>
      </w:r>
      <w:r w:rsidR="00DA531A" w:rsidRPr="00000F75">
        <w:rPr>
          <w:b w:val="0"/>
          <w:color w:val="auto"/>
          <w:sz w:val="28"/>
          <w:szCs w:val="28"/>
        </w:rPr>
        <w:t>07/</w:t>
      </w:r>
      <w:r w:rsidR="0081470C">
        <w:rPr>
          <w:b w:val="0"/>
          <w:color w:val="auto"/>
          <w:sz w:val="28"/>
          <w:szCs w:val="28"/>
        </w:rPr>
        <w:t>58</w:t>
      </w:r>
      <w:r w:rsidR="00053057" w:rsidRPr="00000F75">
        <w:rPr>
          <w:b w:val="0"/>
          <w:color w:val="auto"/>
          <w:sz w:val="28"/>
          <w:szCs w:val="28"/>
        </w:rPr>
        <w:t>-02</w:t>
      </w:r>
      <w:r w:rsidR="001414A7" w:rsidRPr="001B41B5">
        <w:rPr>
          <w:b w:val="0"/>
          <w:color w:val="auto"/>
          <w:sz w:val="28"/>
          <w:szCs w:val="28"/>
        </w:rPr>
        <w:t>/э</w:t>
      </w:r>
    </w:p>
    <w:p w:rsidR="006D0C94" w:rsidRPr="005B353C" w:rsidRDefault="006D0C94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965F69" w:rsidRPr="005B353C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B353C">
        <w:rPr>
          <w:sz w:val="28"/>
          <w:szCs w:val="28"/>
        </w:rPr>
        <w:t xml:space="preserve">Настоящее экспертное заключение подготовлено </w:t>
      </w:r>
      <w:r w:rsidR="00327D52">
        <w:rPr>
          <w:sz w:val="28"/>
          <w:szCs w:val="28"/>
        </w:rPr>
        <w:t>инспектором</w:t>
      </w:r>
      <w:r w:rsidRPr="005B353C"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 w:rsidRPr="005B353C">
        <w:rPr>
          <w:rStyle w:val="ab"/>
          <w:sz w:val="28"/>
          <w:szCs w:val="28"/>
        </w:rPr>
        <w:footnoteReference w:id="1"/>
      </w:r>
      <w:r w:rsidRPr="005B353C">
        <w:rPr>
          <w:sz w:val="28"/>
          <w:szCs w:val="28"/>
        </w:rPr>
        <w:t xml:space="preserve"> </w:t>
      </w:r>
      <w:r w:rsidR="00327D52">
        <w:rPr>
          <w:sz w:val="28"/>
          <w:szCs w:val="28"/>
        </w:rPr>
        <w:t>З.Г. Алтонченко</w:t>
      </w:r>
      <w:r w:rsidRPr="005B353C">
        <w:rPr>
          <w:sz w:val="28"/>
          <w:szCs w:val="28"/>
        </w:rPr>
        <w:t xml:space="preserve"> на основании статьи 2 Полож</w:t>
      </w:r>
      <w:r w:rsidR="00ED14BA" w:rsidRPr="005B353C">
        <w:rPr>
          <w:sz w:val="28"/>
          <w:szCs w:val="28"/>
        </w:rPr>
        <w:t>ения о Контрольно-счётной палате</w:t>
      </w:r>
      <w:r w:rsidRPr="005B353C">
        <w:rPr>
          <w:rStyle w:val="ab"/>
          <w:sz w:val="28"/>
          <w:szCs w:val="28"/>
        </w:rPr>
        <w:footnoteReference w:id="2"/>
      </w:r>
      <w:r w:rsidRPr="005B353C">
        <w:rPr>
          <w:sz w:val="28"/>
          <w:szCs w:val="28"/>
        </w:rPr>
        <w:t>, статьи 9 Федерального закона от 07.02.2011 № 6-ФЗ</w:t>
      </w:r>
      <w:r w:rsidRPr="005B353C">
        <w:rPr>
          <w:rStyle w:val="ab"/>
          <w:sz w:val="28"/>
          <w:szCs w:val="28"/>
        </w:rPr>
        <w:footnoteReference w:id="3"/>
      </w:r>
      <w:r w:rsidRPr="005B353C">
        <w:rPr>
          <w:sz w:val="28"/>
          <w:szCs w:val="28"/>
        </w:rPr>
        <w:t>, статьи 10 решения Городской Думы Петропавловск-Камчатского</w:t>
      </w:r>
      <w:r w:rsidR="005938AF" w:rsidRPr="005B353C">
        <w:rPr>
          <w:sz w:val="28"/>
          <w:szCs w:val="28"/>
        </w:rPr>
        <w:t xml:space="preserve"> городского округа</w:t>
      </w:r>
      <w:r w:rsidR="00E24C70">
        <w:rPr>
          <w:rStyle w:val="ab"/>
          <w:sz w:val="28"/>
          <w:szCs w:val="28"/>
        </w:rPr>
        <w:t xml:space="preserve"> </w:t>
      </w:r>
      <w:r w:rsidR="005938AF" w:rsidRPr="005B353C">
        <w:rPr>
          <w:sz w:val="28"/>
          <w:szCs w:val="28"/>
        </w:rPr>
        <w:t xml:space="preserve"> от 27.12.2013</w:t>
      </w:r>
      <w:r w:rsidRPr="005B353C">
        <w:rPr>
          <w:sz w:val="28"/>
          <w:szCs w:val="28"/>
        </w:rPr>
        <w:t xml:space="preserve"> №173-нд</w:t>
      </w:r>
      <w:r w:rsidRPr="005B353C">
        <w:rPr>
          <w:rStyle w:val="ab"/>
          <w:sz w:val="28"/>
          <w:szCs w:val="28"/>
        </w:rPr>
        <w:footnoteReference w:id="4"/>
      </w:r>
      <w:r w:rsidRPr="005B353C">
        <w:rPr>
          <w:sz w:val="28"/>
          <w:szCs w:val="28"/>
        </w:rPr>
        <w:t>.</w:t>
      </w:r>
    </w:p>
    <w:p w:rsidR="00102F20" w:rsidRPr="005B353C" w:rsidRDefault="00102F20" w:rsidP="00102F20">
      <w:pPr>
        <w:pStyle w:val="2"/>
        <w:spacing w:before="0" w:beforeAutospacing="0" w:after="0" w:afterAutospacing="0"/>
        <w:ind w:firstLine="709"/>
        <w:jc w:val="both"/>
        <w:rPr>
          <w:b w:val="0"/>
          <w:color w:val="auto"/>
          <w:sz w:val="28"/>
          <w:szCs w:val="28"/>
        </w:rPr>
      </w:pPr>
      <w:r w:rsidRPr="005B353C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5B353C">
        <w:rPr>
          <w:b w:val="0"/>
          <w:i/>
          <w:color w:val="auto"/>
        </w:rPr>
        <w:t xml:space="preserve"> </w:t>
      </w:r>
      <w:r w:rsidRPr="005B353C">
        <w:rPr>
          <w:b w:val="0"/>
          <w:color w:val="auto"/>
          <w:sz w:val="28"/>
          <w:szCs w:val="28"/>
        </w:rPr>
        <w:t>постановления</w:t>
      </w:r>
      <w:r w:rsidR="001B5816" w:rsidRPr="005B353C">
        <w:rPr>
          <w:rStyle w:val="ab"/>
          <w:b w:val="0"/>
          <w:color w:val="auto"/>
          <w:sz w:val="28"/>
          <w:szCs w:val="28"/>
        </w:rPr>
        <w:footnoteReference w:id="5"/>
      </w:r>
      <w:r w:rsidRPr="005B353C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5B353C">
        <w:rPr>
          <w:rStyle w:val="ab"/>
          <w:b w:val="0"/>
          <w:color w:val="auto"/>
          <w:sz w:val="28"/>
          <w:szCs w:val="28"/>
        </w:rPr>
        <w:footnoteReference w:id="6"/>
      </w:r>
      <w:r w:rsidRPr="005B353C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 городс</w:t>
      </w:r>
      <w:r w:rsidR="009A526B">
        <w:rPr>
          <w:b w:val="0"/>
          <w:color w:val="auto"/>
          <w:sz w:val="28"/>
          <w:szCs w:val="28"/>
        </w:rPr>
        <w:t>кого округа от 01.11.2013 № 3185</w:t>
      </w:r>
      <w:r w:rsidR="00D55005" w:rsidRPr="005B353C">
        <w:rPr>
          <w:b w:val="0"/>
          <w:color w:val="auto"/>
          <w:sz w:val="28"/>
          <w:szCs w:val="28"/>
        </w:rPr>
        <w:t xml:space="preserve"> «</w:t>
      </w:r>
      <w:r w:rsidR="002E6357">
        <w:rPr>
          <w:b w:val="0"/>
          <w:color w:val="auto"/>
          <w:sz w:val="28"/>
          <w:szCs w:val="28"/>
        </w:rPr>
        <w:t>Об утверждении муниципальной программы «Реализация экономической политики, инвестиционной, межрегиональной и международной деятельности Петропавловск-Камчатского</w:t>
      </w:r>
      <w:r w:rsidR="00C032B3" w:rsidRPr="005B353C">
        <w:rPr>
          <w:b w:val="0"/>
          <w:color w:val="auto"/>
          <w:sz w:val="28"/>
          <w:szCs w:val="28"/>
        </w:rPr>
        <w:t xml:space="preserve"> го</w:t>
      </w:r>
      <w:r w:rsidR="00074E8E" w:rsidRPr="005B353C">
        <w:rPr>
          <w:b w:val="0"/>
          <w:color w:val="auto"/>
          <w:sz w:val="28"/>
          <w:szCs w:val="28"/>
        </w:rPr>
        <w:t>родс</w:t>
      </w:r>
      <w:r w:rsidR="00786E66">
        <w:rPr>
          <w:b w:val="0"/>
          <w:color w:val="auto"/>
          <w:sz w:val="28"/>
          <w:szCs w:val="28"/>
        </w:rPr>
        <w:t>к</w:t>
      </w:r>
      <w:r w:rsidR="002E6357">
        <w:rPr>
          <w:b w:val="0"/>
          <w:color w:val="auto"/>
          <w:sz w:val="28"/>
          <w:szCs w:val="28"/>
        </w:rPr>
        <w:t>ого</w:t>
      </w:r>
      <w:r w:rsidR="00786E66">
        <w:rPr>
          <w:b w:val="0"/>
          <w:color w:val="auto"/>
          <w:sz w:val="28"/>
          <w:szCs w:val="28"/>
        </w:rPr>
        <w:t xml:space="preserve"> округ</w:t>
      </w:r>
      <w:r w:rsidR="002E6357">
        <w:rPr>
          <w:b w:val="0"/>
          <w:color w:val="auto"/>
          <w:sz w:val="28"/>
          <w:szCs w:val="28"/>
        </w:rPr>
        <w:t>а</w:t>
      </w:r>
      <w:r w:rsidR="00DA531A">
        <w:rPr>
          <w:b w:val="0"/>
          <w:color w:val="auto"/>
          <w:sz w:val="28"/>
          <w:szCs w:val="28"/>
        </w:rPr>
        <w:t>»</w:t>
      </w:r>
      <w:r w:rsidRPr="005B353C">
        <w:rPr>
          <w:rStyle w:val="ab"/>
          <w:b w:val="0"/>
          <w:color w:val="auto"/>
          <w:sz w:val="28"/>
          <w:szCs w:val="28"/>
        </w:rPr>
        <w:footnoteReference w:id="7"/>
      </w:r>
      <w:r w:rsidRPr="005B353C">
        <w:rPr>
          <w:b w:val="0"/>
          <w:color w:val="auto"/>
          <w:sz w:val="28"/>
          <w:szCs w:val="28"/>
        </w:rPr>
        <w:t xml:space="preserve"> разработан </w:t>
      </w:r>
      <w:r w:rsidR="002E6357">
        <w:rPr>
          <w:b w:val="0"/>
          <w:color w:val="auto"/>
          <w:sz w:val="28"/>
          <w:szCs w:val="28"/>
        </w:rPr>
        <w:t xml:space="preserve">Управлением по взаимодействию с субъектами малого и среднего предпринимательства </w:t>
      </w:r>
      <w:r w:rsidR="005B353C" w:rsidRPr="005B353C">
        <w:rPr>
          <w:b w:val="0"/>
          <w:color w:val="auto"/>
          <w:sz w:val="28"/>
          <w:szCs w:val="28"/>
        </w:rPr>
        <w:t>администрации Петропавловск-Камчатского городского округа</w:t>
      </w:r>
      <w:r w:rsidRPr="005B353C">
        <w:rPr>
          <w:rStyle w:val="ab"/>
          <w:b w:val="0"/>
          <w:color w:val="auto"/>
          <w:sz w:val="28"/>
          <w:szCs w:val="28"/>
        </w:rPr>
        <w:footnoteReference w:id="8"/>
      </w:r>
      <w:r w:rsidRPr="005B353C">
        <w:rPr>
          <w:b w:val="0"/>
          <w:color w:val="auto"/>
          <w:sz w:val="28"/>
          <w:szCs w:val="28"/>
        </w:rPr>
        <w:t>.</w:t>
      </w:r>
    </w:p>
    <w:p w:rsidR="00D92EE5" w:rsidRPr="00D92EE5" w:rsidRDefault="00053057" w:rsidP="005938A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D92EE5">
        <w:rPr>
          <w:b w:val="0"/>
          <w:color w:val="auto"/>
          <w:sz w:val="28"/>
          <w:szCs w:val="28"/>
        </w:rPr>
        <w:t>Согласно представленному П</w:t>
      </w:r>
      <w:r w:rsidR="005938AF" w:rsidRPr="00D92EE5">
        <w:rPr>
          <w:b w:val="0"/>
          <w:color w:val="auto"/>
          <w:sz w:val="28"/>
          <w:szCs w:val="28"/>
        </w:rPr>
        <w:t xml:space="preserve">роекту </w:t>
      </w:r>
      <w:r w:rsidR="004C14AF" w:rsidRPr="00D92EE5">
        <w:rPr>
          <w:b w:val="0"/>
          <w:color w:val="auto"/>
          <w:sz w:val="28"/>
          <w:szCs w:val="28"/>
        </w:rPr>
        <w:t>п</w:t>
      </w:r>
      <w:r w:rsidR="00EF0B40" w:rsidRPr="00D92EE5">
        <w:rPr>
          <w:b w:val="0"/>
          <w:color w:val="auto"/>
          <w:sz w:val="28"/>
          <w:szCs w:val="28"/>
        </w:rPr>
        <w:t xml:space="preserve">остановления, </w:t>
      </w:r>
      <w:r w:rsidR="003135FE" w:rsidRPr="00D92EE5">
        <w:rPr>
          <w:b w:val="0"/>
          <w:color w:val="auto"/>
          <w:sz w:val="28"/>
          <w:szCs w:val="28"/>
        </w:rPr>
        <w:t xml:space="preserve">изменения </w:t>
      </w:r>
      <w:r w:rsidR="00EB7207" w:rsidRPr="00D92EE5">
        <w:rPr>
          <w:b w:val="0"/>
          <w:color w:val="auto"/>
          <w:sz w:val="28"/>
          <w:szCs w:val="28"/>
        </w:rPr>
        <w:t xml:space="preserve">в Программу </w:t>
      </w:r>
      <w:r w:rsidR="00EF0B40" w:rsidRPr="00D92EE5">
        <w:rPr>
          <w:b w:val="0"/>
          <w:color w:val="auto"/>
          <w:sz w:val="28"/>
          <w:szCs w:val="28"/>
        </w:rPr>
        <w:t>внесены</w:t>
      </w:r>
      <w:r w:rsidR="00D92EE5" w:rsidRPr="00D92EE5">
        <w:rPr>
          <w:b w:val="0"/>
          <w:color w:val="auto"/>
          <w:sz w:val="28"/>
          <w:szCs w:val="28"/>
        </w:rPr>
        <w:t>:</w:t>
      </w:r>
    </w:p>
    <w:p w:rsidR="00D92EE5" w:rsidRPr="00BF7F38" w:rsidRDefault="00D92EE5" w:rsidP="00D92EE5">
      <w:pPr>
        <w:pStyle w:val="2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BF7F38">
        <w:rPr>
          <w:b w:val="0"/>
          <w:color w:val="auto"/>
          <w:sz w:val="28"/>
          <w:szCs w:val="28"/>
        </w:rPr>
        <w:lastRenderedPageBreak/>
        <w:t xml:space="preserve">в части </w:t>
      </w:r>
      <w:r w:rsidR="007C4468" w:rsidRPr="00BF7F38">
        <w:rPr>
          <w:b w:val="0"/>
          <w:color w:val="auto"/>
          <w:sz w:val="28"/>
          <w:szCs w:val="28"/>
        </w:rPr>
        <w:t>приведения</w:t>
      </w:r>
      <w:r w:rsidRPr="00BF7F38">
        <w:rPr>
          <w:b w:val="0"/>
          <w:color w:val="auto"/>
          <w:sz w:val="28"/>
          <w:szCs w:val="28"/>
        </w:rPr>
        <w:t xml:space="preserve"> финансового обеспечения в 2015</w:t>
      </w:r>
      <w:r w:rsidR="007C4468" w:rsidRPr="00BF7F38">
        <w:rPr>
          <w:b w:val="0"/>
          <w:color w:val="auto"/>
          <w:sz w:val="28"/>
          <w:szCs w:val="28"/>
        </w:rPr>
        <w:t>-2018</w:t>
      </w:r>
      <w:r w:rsidRPr="00BF7F38">
        <w:rPr>
          <w:b w:val="0"/>
          <w:color w:val="auto"/>
          <w:sz w:val="28"/>
          <w:szCs w:val="28"/>
        </w:rPr>
        <w:t xml:space="preserve"> год</w:t>
      </w:r>
      <w:r w:rsidR="007C4468" w:rsidRPr="00BF7F38">
        <w:rPr>
          <w:b w:val="0"/>
          <w:color w:val="auto"/>
          <w:sz w:val="28"/>
          <w:szCs w:val="28"/>
        </w:rPr>
        <w:t>ах</w:t>
      </w:r>
      <w:r w:rsidRPr="00BF7F38">
        <w:rPr>
          <w:b w:val="0"/>
          <w:color w:val="auto"/>
          <w:sz w:val="28"/>
          <w:szCs w:val="28"/>
        </w:rPr>
        <w:t xml:space="preserve"> мероприятий муници</w:t>
      </w:r>
      <w:r w:rsidR="007C4468" w:rsidRPr="00BF7F38">
        <w:rPr>
          <w:b w:val="0"/>
          <w:color w:val="auto"/>
          <w:sz w:val="28"/>
          <w:szCs w:val="28"/>
        </w:rPr>
        <w:t>пальной программы в соответствие</w:t>
      </w:r>
      <w:r w:rsidRPr="00BF7F38">
        <w:rPr>
          <w:b w:val="0"/>
          <w:color w:val="auto"/>
          <w:sz w:val="28"/>
          <w:szCs w:val="28"/>
        </w:rPr>
        <w:t xml:space="preserve"> с Решением Городской Думы от 27.11.2015 № 364-нд «О внесении изменений в Решение городской Думы Петропавловск-Камчатского городского округа от 17.12.2014 № 276-нд «О бюджете Петропавловск-Камчатского городского округа на 2015 год и плановый период 2016-2017 годов»;</w:t>
      </w:r>
    </w:p>
    <w:p w:rsidR="00C47059" w:rsidRDefault="00675843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F7F38">
        <w:rPr>
          <w:b w:val="0"/>
          <w:color w:val="auto"/>
          <w:sz w:val="28"/>
          <w:szCs w:val="28"/>
        </w:rPr>
        <w:t>П</w:t>
      </w:r>
      <w:r w:rsidR="004C14AF" w:rsidRPr="00BF7F38">
        <w:rPr>
          <w:b w:val="0"/>
          <w:color w:val="auto"/>
          <w:sz w:val="28"/>
          <w:szCs w:val="28"/>
        </w:rPr>
        <w:t>роект</w:t>
      </w:r>
      <w:r w:rsidRPr="00BF7F38">
        <w:rPr>
          <w:b w:val="0"/>
          <w:color w:val="auto"/>
          <w:sz w:val="28"/>
          <w:szCs w:val="28"/>
        </w:rPr>
        <w:t>ом</w:t>
      </w:r>
      <w:r w:rsidR="004C14AF" w:rsidRPr="00BF7F38">
        <w:rPr>
          <w:b w:val="0"/>
          <w:color w:val="auto"/>
          <w:sz w:val="28"/>
          <w:szCs w:val="28"/>
        </w:rPr>
        <w:t xml:space="preserve"> </w:t>
      </w:r>
      <w:r w:rsidR="00456391" w:rsidRPr="00BF7F38">
        <w:rPr>
          <w:b w:val="0"/>
          <w:color w:val="auto"/>
          <w:sz w:val="28"/>
          <w:szCs w:val="28"/>
        </w:rPr>
        <w:t>постановления</w:t>
      </w:r>
      <w:r w:rsidR="004C14AF" w:rsidRPr="00BF7F38">
        <w:rPr>
          <w:b w:val="0"/>
          <w:color w:val="auto"/>
          <w:sz w:val="28"/>
          <w:szCs w:val="28"/>
        </w:rPr>
        <w:t xml:space="preserve"> предусматривае</w:t>
      </w:r>
      <w:r w:rsidR="002353B2" w:rsidRPr="00BF7F38">
        <w:rPr>
          <w:b w:val="0"/>
          <w:color w:val="auto"/>
          <w:sz w:val="28"/>
          <w:szCs w:val="28"/>
        </w:rPr>
        <w:t>тся</w:t>
      </w:r>
      <w:r w:rsidR="002353B2" w:rsidRPr="00675843">
        <w:rPr>
          <w:b w:val="0"/>
          <w:color w:val="auto"/>
          <w:sz w:val="28"/>
          <w:szCs w:val="28"/>
        </w:rPr>
        <w:t xml:space="preserve"> у</w:t>
      </w:r>
      <w:r w:rsidR="00BA673B">
        <w:rPr>
          <w:b w:val="0"/>
          <w:color w:val="auto"/>
          <w:sz w:val="28"/>
          <w:szCs w:val="28"/>
        </w:rPr>
        <w:t>величение</w:t>
      </w:r>
      <w:r w:rsidR="002353B2" w:rsidRPr="00675843">
        <w:rPr>
          <w:b w:val="0"/>
          <w:color w:val="auto"/>
          <w:sz w:val="28"/>
          <w:szCs w:val="28"/>
        </w:rPr>
        <w:t xml:space="preserve"> общего объёма финансирования </w:t>
      </w:r>
      <w:r w:rsidR="002D5722" w:rsidRPr="00675843">
        <w:rPr>
          <w:b w:val="0"/>
          <w:color w:val="auto"/>
          <w:sz w:val="28"/>
          <w:szCs w:val="28"/>
        </w:rPr>
        <w:t>Программы</w:t>
      </w:r>
      <w:r w:rsidR="003D1D8D">
        <w:rPr>
          <w:b w:val="0"/>
          <w:color w:val="auto"/>
          <w:sz w:val="28"/>
          <w:szCs w:val="28"/>
        </w:rPr>
        <w:t xml:space="preserve"> в 2014-2018 годах</w:t>
      </w:r>
      <w:r w:rsidR="00E00F80" w:rsidRPr="00675843">
        <w:rPr>
          <w:b w:val="0"/>
          <w:color w:val="auto"/>
          <w:sz w:val="28"/>
          <w:szCs w:val="28"/>
        </w:rPr>
        <w:t xml:space="preserve"> </w:t>
      </w:r>
      <w:r w:rsidR="002353B2" w:rsidRPr="00675843">
        <w:rPr>
          <w:b w:val="0"/>
          <w:color w:val="auto"/>
          <w:sz w:val="28"/>
          <w:szCs w:val="28"/>
        </w:rPr>
        <w:t xml:space="preserve">с </w:t>
      </w:r>
      <w:r>
        <w:rPr>
          <w:b w:val="0"/>
          <w:color w:val="auto"/>
          <w:sz w:val="28"/>
          <w:szCs w:val="28"/>
        </w:rPr>
        <w:t>1</w:t>
      </w:r>
      <w:r w:rsidR="00BA673B">
        <w:rPr>
          <w:b w:val="0"/>
          <w:color w:val="auto"/>
          <w:sz w:val="28"/>
          <w:szCs w:val="28"/>
        </w:rPr>
        <w:t>69341,8</w:t>
      </w:r>
      <w:r w:rsidR="006F63EA" w:rsidRPr="00675843">
        <w:rPr>
          <w:b w:val="0"/>
          <w:color w:val="auto"/>
          <w:sz w:val="28"/>
          <w:szCs w:val="28"/>
        </w:rPr>
        <w:t xml:space="preserve"> тыс</w:t>
      </w:r>
      <w:r w:rsidR="006F63EA" w:rsidRPr="00456391">
        <w:rPr>
          <w:b w:val="0"/>
          <w:color w:val="auto"/>
          <w:sz w:val="28"/>
          <w:szCs w:val="28"/>
        </w:rPr>
        <w:t xml:space="preserve">. рублей до </w:t>
      </w:r>
      <w:r>
        <w:rPr>
          <w:b w:val="0"/>
          <w:color w:val="auto"/>
          <w:sz w:val="28"/>
          <w:szCs w:val="28"/>
        </w:rPr>
        <w:t>1</w:t>
      </w:r>
      <w:r w:rsidR="00BA673B">
        <w:rPr>
          <w:b w:val="0"/>
          <w:color w:val="auto"/>
          <w:sz w:val="28"/>
          <w:szCs w:val="28"/>
        </w:rPr>
        <w:t>71089,2</w:t>
      </w:r>
      <w:r w:rsidR="002353B2" w:rsidRPr="00456391">
        <w:rPr>
          <w:b w:val="0"/>
          <w:color w:val="auto"/>
          <w:sz w:val="28"/>
          <w:szCs w:val="28"/>
        </w:rPr>
        <w:t xml:space="preserve"> тыс. рублей</w:t>
      </w:r>
      <w:r w:rsidR="002D5722">
        <w:rPr>
          <w:b w:val="0"/>
          <w:color w:val="auto"/>
          <w:sz w:val="28"/>
          <w:szCs w:val="28"/>
        </w:rPr>
        <w:t xml:space="preserve">, то есть на </w:t>
      </w:r>
      <w:r w:rsidR="00BA673B">
        <w:rPr>
          <w:color w:val="auto"/>
          <w:sz w:val="28"/>
          <w:szCs w:val="28"/>
        </w:rPr>
        <w:t>1747,4</w:t>
      </w:r>
      <w:r w:rsidR="002D5722">
        <w:rPr>
          <w:b w:val="0"/>
          <w:color w:val="auto"/>
          <w:sz w:val="28"/>
          <w:szCs w:val="28"/>
        </w:rPr>
        <w:t xml:space="preserve"> тыс. рублей</w:t>
      </w:r>
      <w:r w:rsidR="00BA673B">
        <w:rPr>
          <w:b w:val="0"/>
          <w:color w:val="auto"/>
          <w:sz w:val="28"/>
          <w:szCs w:val="28"/>
        </w:rPr>
        <w:t xml:space="preserve"> (1</w:t>
      </w:r>
      <w:r w:rsidR="008F4C55">
        <w:rPr>
          <w:b w:val="0"/>
          <w:color w:val="auto"/>
          <w:sz w:val="28"/>
          <w:szCs w:val="28"/>
        </w:rPr>
        <w:t>%)</w:t>
      </w:r>
      <w:r w:rsidR="00E00F80">
        <w:rPr>
          <w:b w:val="0"/>
          <w:color w:val="auto"/>
          <w:sz w:val="28"/>
          <w:szCs w:val="28"/>
        </w:rPr>
        <w:t xml:space="preserve"> </w:t>
      </w:r>
      <w:r w:rsidR="003D1D8D">
        <w:rPr>
          <w:b w:val="0"/>
          <w:color w:val="auto"/>
          <w:sz w:val="28"/>
          <w:szCs w:val="28"/>
        </w:rPr>
        <w:t xml:space="preserve">причём </w:t>
      </w:r>
      <w:r w:rsidR="00C47059">
        <w:rPr>
          <w:b w:val="0"/>
          <w:color w:val="auto"/>
          <w:sz w:val="28"/>
          <w:szCs w:val="28"/>
        </w:rPr>
        <w:t>исключительно по 2015 году.</w:t>
      </w:r>
    </w:p>
    <w:p w:rsidR="00C47059" w:rsidRDefault="00C47059" w:rsidP="003D1D8D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Учитывая, что объёмы финансирования увеличиваются </w:t>
      </w:r>
      <w:r w:rsidR="003D1D8D">
        <w:rPr>
          <w:b w:val="0"/>
          <w:color w:val="auto"/>
          <w:sz w:val="28"/>
          <w:szCs w:val="28"/>
        </w:rPr>
        <w:t xml:space="preserve">на 1747,4 тыс. рублей исключительно по 2015 </w:t>
      </w:r>
      <w:r w:rsidR="003D1D8D" w:rsidRPr="00B47BF9">
        <w:rPr>
          <w:b w:val="0"/>
          <w:color w:val="auto"/>
          <w:sz w:val="28"/>
          <w:szCs w:val="28"/>
        </w:rPr>
        <w:t>году (</w:t>
      </w:r>
      <w:r w:rsidRPr="00B47BF9">
        <w:rPr>
          <w:b w:val="0"/>
          <w:color w:val="auto"/>
          <w:sz w:val="28"/>
          <w:szCs w:val="28"/>
        </w:rPr>
        <w:t>с 45163,3 тыс. рублей до 46910,7 тыс</w:t>
      </w:r>
      <w:r>
        <w:rPr>
          <w:b w:val="0"/>
          <w:color w:val="auto"/>
          <w:sz w:val="28"/>
          <w:szCs w:val="28"/>
        </w:rPr>
        <w:t>. рублей</w:t>
      </w:r>
      <w:r w:rsidR="003D1D8D">
        <w:rPr>
          <w:b w:val="0"/>
          <w:color w:val="auto"/>
          <w:sz w:val="28"/>
          <w:szCs w:val="28"/>
        </w:rPr>
        <w:t>)</w:t>
      </w:r>
      <w:r>
        <w:rPr>
          <w:b w:val="0"/>
          <w:color w:val="auto"/>
          <w:sz w:val="28"/>
          <w:szCs w:val="28"/>
        </w:rPr>
        <w:t>, то процент увеличения по данному периоду составляет 3,9%.</w:t>
      </w:r>
      <w:r>
        <w:rPr>
          <w:rStyle w:val="ab"/>
          <w:b w:val="0"/>
          <w:color w:val="auto"/>
          <w:sz w:val="28"/>
          <w:szCs w:val="28"/>
        </w:rPr>
        <w:footnoteReference w:id="9"/>
      </w:r>
      <w:r w:rsidR="003D1D8D">
        <w:rPr>
          <w:b w:val="0"/>
          <w:color w:val="auto"/>
          <w:sz w:val="28"/>
          <w:szCs w:val="28"/>
        </w:rPr>
        <w:t xml:space="preserve"> и производя</w:t>
      </w:r>
      <w:r w:rsidR="007214A4">
        <w:rPr>
          <w:b w:val="0"/>
          <w:color w:val="auto"/>
          <w:sz w:val="28"/>
          <w:szCs w:val="28"/>
        </w:rPr>
        <w:t xml:space="preserve">тся по бюджетам различных уровней </w:t>
      </w:r>
      <w:r w:rsidR="00E230D2">
        <w:rPr>
          <w:b w:val="0"/>
          <w:color w:val="auto"/>
          <w:sz w:val="28"/>
          <w:szCs w:val="28"/>
        </w:rPr>
        <w:t xml:space="preserve">за счёт: </w:t>
      </w:r>
    </w:p>
    <w:p w:rsidR="00E230D2" w:rsidRDefault="00E230D2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E230D2">
        <w:rPr>
          <w:b w:val="0"/>
          <w:i/>
          <w:color w:val="auto"/>
          <w:sz w:val="28"/>
          <w:szCs w:val="28"/>
        </w:rPr>
        <w:t>Увеличения</w:t>
      </w:r>
      <w:r>
        <w:rPr>
          <w:b w:val="0"/>
          <w:color w:val="auto"/>
          <w:sz w:val="28"/>
          <w:szCs w:val="28"/>
        </w:rPr>
        <w:t xml:space="preserve"> объёмов финансирования на 3040,0 тыс. рублей, в том числе:</w:t>
      </w:r>
    </w:p>
    <w:p w:rsidR="007214A4" w:rsidRDefault="00E230D2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средства краевого бюджета на 1540,0 тыс. рублей (в 16 раз);</w:t>
      </w:r>
    </w:p>
    <w:p w:rsidR="00E230D2" w:rsidRDefault="00E230D2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внебюджетные источники на 1500,0 тыс. рублей (100%).</w:t>
      </w:r>
    </w:p>
    <w:p w:rsidR="00E230D2" w:rsidRDefault="00E230D2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E230D2">
        <w:rPr>
          <w:b w:val="0"/>
          <w:i/>
          <w:color w:val="auto"/>
          <w:sz w:val="28"/>
          <w:szCs w:val="28"/>
        </w:rPr>
        <w:t>Уменьшения</w:t>
      </w:r>
      <w:r>
        <w:rPr>
          <w:b w:val="0"/>
          <w:color w:val="auto"/>
          <w:sz w:val="28"/>
          <w:szCs w:val="28"/>
        </w:rPr>
        <w:t xml:space="preserve"> объёмов финансирования на 1292,6 тыс. рублей (2,9%) по средствам бюджета городского округа.</w:t>
      </w:r>
    </w:p>
    <w:p w:rsidR="00C47059" w:rsidRDefault="007214A4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Объёмы финансирования по 2016-2018 годам остались на прежнем уровне и с</w:t>
      </w:r>
      <w:r w:rsidR="00C47059">
        <w:rPr>
          <w:b w:val="0"/>
          <w:color w:val="auto"/>
          <w:sz w:val="28"/>
          <w:szCs w:val="28"/>
        </w:rPr>
        <w:t>огласно заключению Управления финансов администрации Петропавловск-Камчатского городского округа</w:t>
      </w:r>
      <w:r w:rsidR="00C47059">
        <w:rPr>
          <w:rStyle w:val="ab"/>
          <w:b w:val="0"/>
          <w:color w:val="auto"/>
          <w:sz w:val="28"/>
          <w:szCs w:val="28"/>
        </w:rPr>
        <w:footnoteReference w:id="10"/>
      </w:r>
      <w:r w:rsidR="00C47059">
        <w:rPr>
          <w:b w:val="0"/>
          <w:color w:val="auto"/>
          <w:sz w:val="28"/>
          <w:szCs w:val="28"/>
        </w:rPr>
        <w:t>, сформированы на основании Сводного перечня муниципальных программ и соответствуют сводным бюджетным заявкам, представленными главными распорядителями бюджетных средств.</w:t>
      </w:r>
    </w:p>
    <w:p w:rsidR="00C47059" w:rsidRDefault="003D1D8D" w:rsidP="00C4705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Изменение объёмов</w:t>
      </w:r>
      <w:r w:rsidR="00C47059">
        <w:rPr>
          <w:b w:val="0"/>
          <w:color w:val="auto"/>
          <w:sz w:val="28"/>
          <w:szCs w:val="28"/>
        </w:rPr>
        <w:t xml:space="preserve"> финансирования Программы в 2015 году</w:t>
      </w:r>
      <w:r>
        <w:rPr>
          <w:b w:val="0"/>
          <w:color w:val="auto"/>
          <w:sz w:val="28"/>
          <w:szCs w:val="28"/>
        </w:rPr>
        <w:t xml:space="preserve"> по мероприятиям распределяю</w:t>
      </w:r>
      <w:r w:rsidR="00C47059">
        <w:rPr>
          <w:b w:val="0"/>
          <w:color w:val="auto"/>
          <w:sz w:val="28"/>
          <w:szCs w:val="28"/>
        </w:rPr>
        <w:t>тся следующим образом:</w:t>
      </w:r>
    </w:p>
    <w:p w:rsidR="00C47059" w:rsidRPr="00B51E73" w:rsidRDefault="00C47059" w:rsidP="00C47059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B51E73">
        <w:rPr>
          <w:b w:val="0"/>
          <w:i/>
          <w:color w:val="auto"/>
          <w:sz w:val="18"/>
          <w:szCs w:val="18"/>
        </w:rPr>
        <w:t xml:space="preserve">(тыс. </w:t>
      </w:r>
      <w:proofErr w:type="spellStart"/>
      <w:r w:rsidRPr="00B51E73">
        <w:rPr>
          <w:b w:val="0"/>
          <w:i/>
          <w:color w:val="auto"/>
          <w:sz w:val="18"/>
          <w:szCs w:val="18"/>
        </w:rPr>
        <w:t>руб</w:t>
      </w:r>
      <w:proofErr w:type="spellEnd"/>
      <w:r w:rsidRPr="00B51E73">
        <w:rPr>
          <w:b w:val="0"/>
          <w:i/>
          <w:color w:val="auto"/>
          <w:sz w:val="18"/>
          <w:szCs w:val="18"/>
        </w:rPr>
        <w:t>)</w:t>
      </w:r>
    </w:p>
    <w:tbl>
      <w:tblPr>
        <w:tblStyle w:val="ac"/>
        <w:tblW w:w="9747" w:type="dxa"/>
        <w:tblLayout w:type="fixed"/>
        <w:tblLook w:val="04A0"/>
      </w:tblPr>
      <w:tblGrid>
        <w:gridCol w:w="817"/>
        <w:gridCol w:w="4111"/>
        <w:gridCol w:w="1417"/>
        <w:gridCol w:w="1219"/>
        <w:gridCol w:w="1190"/>
        <w:gridCol w:w="993"/>
      </w:tblGrid>
      <w:tr w:rsidR="00C47059" w:rsidTr="00B2718F">
        <w:tc>
          <w:tcPr>
            <w:tcW w:w="817" w:type="dxa"/>
          </w:tcPr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№ пункта мероприятия</w:t>
            </w:r>
          </w:p>
        </w:tc>
        <w:tc>
          <w:tcPr>
            <w:tcW w:w="4111" w:type="dxa"/>
          </w:tcPr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</w:p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 xml:space="preserve">Наименование </w:t>
            </w:r>
            <w:r w:rsidR="006E1B38">
              <w:rPr>
                <w:color w:val="auto"/>
                <w:sz w:val="16"/>
                <w:szCs w:val="16"/>
              </w:rPr>
              <w:t xml:space="preserve">основного </w:t>
            </w:r>
            <w:r w:rsidRPr="00B51E73">
              <w:rPr>
                <w:color w:val="auto"/>
                <w:sz w:val="16"/>
                <w:szCs w:val="16"/>
              </w:rPr>
              <w:t>мероприятия</w:t>
            </w:r>
          </w:p>
        </w:tc>
        <w:tc>
          <w:tcPr>
            <w:tcW w:w="1417" w:type="dxa"/>
          </w:tcPr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Постановление </w:t>
            </w:r>
            <w:proofErr w:type="spellStart"/>
            <w:r>
              <w:rPr>
                <w:color w:val="auto"/>
                <w:sz w:val="16"/>
                <w:szCs w:val="16"/>
              </w:rPr>
              <w:t>а</w:t>
            </w:r>
            <w:r w:rsidR="00BF7F38">
              <w:rPr>
                <w:color w:val="auto"/>
                <w:sz w:val="16"/>
                <w:szCs w:val="16"/>
              </w:rPr>
              <w:t>дминистрацииот</w:t>
            </w:r>
            <w:proofErr w:type="spellEnd"/>
            <w:r w:rsidR="00BF7F38">
              <w:rPr>
                <w:color w:val="auto"/>
                <w:sz w:val="16"/>
                <w:szCs w:val="16"/>
              </w:rPr>
              <w:t xml:space="preserve"> 09</w:t>
            </w:r>
            <w:r>
              <w:rPr>
                <w:color w:val="auto"/>
                <w:sz w:val="16"/>
                <w:szCs w:val="16"/>
              </w:rPr>
              <w:t xml:space="preserve">.10.2015     </w:t>
            </w:r>
            <w:r w:rsidRPr="00B51E73">
              <w:rPr>
                <w:color w:val="auto"/>
                <w:sz w:val="16"/>
                <w:szCs w:val="16"/>
              </w:rPr>
              <w:t>№ 23</w:t>
            </w:r>
            <w:r w:rsidR="00BF7F38">
              <w:rPr>
                <w:color w:val="auto"/>
                <w:sz w:val="16"/>
                <w:szCs w:val="16"/>
              </w:rPr>
              <w:t>59</w:t>
            </w:r>
          </w:p>
        </w:tc>
        <w:tc>
          <w:tcPr>
            <w:tcW w:w="1219" w:type="dxa"/>
          </w:tcPr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Проект постановления</w:t>
            </w:r>
          </w:p>
        </w:tc>
        <w:tc>
          <w:tcPr>
            <w:tcW w:w="1190" w:type="dxa"/>
          </w:tcPr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Отклонение (гр.4-гр.3)</w:t>
            </w:r>
          </w:p>
        </w:tc>
        <w:tc>
          <w:tcPr>
            <w:tcW w:w="993" w:type="dxa"/>
          </w:tcPr>
          <w:p w:rsidR="00C47059" w:rsidRPr="00B51E73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16"/>
                <w:szCs w:val="16"/>
              </w:rPr>
            </w:pPr>
            <w:r w:rsidRPr="00B51E73">
              <w:rPr>
                <w:color w:val="auto"/>
                <w:sz w:val="16"/>
                <w:szCs w:val="16"/>
              </w:rPr>
              <w:t>%  (гр.5:гр.3)*100%</w:t>
            </w:r>
          </w:p>
        </w:tc>
      </w:tr>
      <w:tr w:rsidR="00C47059" w:rsidTr="00B2718F">
        <w:tc>
          <w:tcPr>
            <w:tcW w:w="817" w:type="dxa"/>
          </w:tcPr>
          <w:p w:rsidR="00C47059" w:rsidRPr="00A3266E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4111" w:type="dxa"/>
          </w:tcPr>
          <w:p w:rsidR="00C47059" w:rsidRPr="00A3266E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C47059" w:rsidRPr="00A3266E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219" w:type="dxa"/>
          </w:tcPr>
          <w:p w:rsidR="00C47059" w:rsidRPr="00A3266E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190" w:type="dxa"/>
          </w:tcPr>
          <w:p w:rsidR="00C47059" w:rsidRPr="00A3266E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C47059" w:rsidRPr="00A3266E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A3266E">
              <w:rPr>
                <w:i/>
                <w:color w:val="auto"/>
                <w:sz w:val="16"/>
                <w:szCs w:val="16"/>
              </w:rPr>
              <w:t>6</w:t>
            </w:r>
          </w:p>
        </w:tc>
      </w:tr>
      <w:tr w:rsidR="00C47059" w:rsidTr="00B2718F">
        <w:tc>
          <w:tcPr>
            <w:tcW w:w="817" w:type="dxa"/>
          </w:tcPr>
          <w:p w:rsidR="00C47059" w:rsidRPr="001B087B" w:rsidRDefault="00C47059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1.1</w:t>
            </w:r>
          </w:p>
        </w:tc>
        <w:tc>
          <w:tcPr>
            <w:tcW w:w="4111" w:type="dxa"/>
          </w:tcPr>
          <w:p w:rsidR="00C47059" w:rsidRPr="00A6348B" w:rsidRDefault="00BF7F38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  <w:highlight w:val="yellow"/>
              </w:rPr>
            </w:pPr>
            <w:r w:rsidRPr="00BF7F38">
              <w:rPr>
                <w:b w:val="0"/>
                <w:color w:val="auto"/>
                <w:sz w:val="20"/>
                <w:szCs w:val="20"/>
              </w:rPr>
              <w:t>Предоставление субсидий юридическим лицам (за исключением субсидий муниципальным учреждениям и унитарным предприятиям), индивидуальным предпринимателям</w:t>
            </w:r>
          </w:p>
        </w:tc>
        <w:tc>
          <w:tcPr>
            <w:tcW w:w="1417" w:type="dxa"/>
          </w:tcPr>
          <w:p w:rsidR="00C47059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5550,0</w:t>
            </w:r>
            <w:r w:rsidR="00C47059">
              <w:rPr>
                <w:b w:val="0"/>
                <w:color w:val="auto"/>
                <w:sz w:val="20"/>
                <w:szCs w:val="20"/>
              </w:rPr>
              <w:t>,0</w:t>
            </w:r>
          </w:p>
        </w:tc>
        <w:tc>
          <w:tcPr>
            <w:tcW w:w="1219" w:type="dxa"/>
          </w:tcPr>
          <w:p w:rsidR="00C47059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8590,0</w:t>
            </w:r>
          </w:p>
          <w:p w:rsidR="00A01D74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190" w:type="dxa"/>
          </w:tcPr>
          <w:p w:rsidR="00C47059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3040,0,</w:t>
            </w:r>
          </w:p>
        </w:tc>
        <w:tc>
          <w:tcPr>
            <w:tcW w:w="993" w:type="dxa"/>
          </w:tcPr>
          <w:p w:rsidR="00C47059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54,8</w:t>
            </w:r>
            <w:r w:rsidR="00C47059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4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1540,0</w:t>
            </w:r>
          </w:p>
        </w:tc>
        <w:tc>
          <w:tcPr>
            <w:tcW w:w="1190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1540,0</w:t>
            </w:r>
          </w:p>
        </w:tc>
        <w:tc>
          <w:tcPr>
            <w:tcW w:w="993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A01D74" w:rsidTr="00B2718F">
        <w:tc>
          <w:tcPr>
            <w:tcW w:w="8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городской бюджет</w:t>
            </w:r>
          </w:p>
        </w:tc>
        <w:tc>
          <w:tcPr>
            <w:tcW w:w="1417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5550,0</w:t>
            </w:r>
          </w:p>
        </w:tc>
        <w:tc>
          <w:tcPr>
            <w:tcW w:w="1219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5550,0</w:t>
            </w:r>
          </w:p>
        </w:tc>
        <w:tc>
          <w:tcPr>
            <w:tcW w:w="1190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A01D74" w:rsidTr="00B2718F">
        <w:tc>
          <w:tcPr>
            <w:tcW w:w="8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1500,0</w:t>
            </w:r>
          </w:p>
        </w:tc>
        <w:tc>
          <w:tcPr>
            <w:tcW w:w="1190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1500,0</w:t>
            </w:r>
          </w:p>
        </w:tc>
        <w:tc>
          <w:tcPr>
            <w:tcW w:w="993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C47059" w:rsidTr="00B2718F">
        <w:tc>
          <w:tcPr>
            <w:tcW w:w="817" w:type="dxa"/>
          </w:tcPr>
          <w:p w:rsidR="00C47059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2.1</w:t>
            </w:r>
          </w:p>
        </w:tc>
        <w:tc>
          <w:tcPr>
            <w:tcW w:w="4111" w:type="dxa"/>
          </w:tcPr>
          <w:p w:rsidR="00C47059" w:rsidRPr="00A6348B" w:rsidRDefault="00A01D74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  <w:highlight w:val="yellow"/>
              </w:rPr>
            </w:pPr>
            <w:proofErr w:type="gramStart"/>
            <w:r w:rsidRPr="00A01D74">
              <w:rPr>
                <w:b w:val="0"/>
                <w:color w:val="auto"/>
                <w:sz w:val="20"/>
                <w:szCs w:val="20"/>
              </w:rPr>
              <w:t>Организация муниципальных мероприятий (смотры, конкурсы, фестивали, выставки, ярмарки, семинары, круглые столы, соревнования, праздничные мероприятия, гуляния, субботники, учения, чествование и т.п.)</w:t>
            </w:r>
            <w:proofErr w:type="gramEnd"/>
          </w:p>
        </w:tc>
        <w:tc>
          <w:tcPr>
            <w:tcW w:w="1417" w:type="dxa"/>
          </w:tcPr>
          <w:p w:rsidR="00C47059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1220</w:t>
            </w:r>
            <w:r w:rsidR="00C47059">
              <w:rPr>
                <w:b w:val="0"/>
                <w:color w:val="auto"/>
                <w:sz w:val="20"/>
                <w:szCs w:val="20"/>
              </w:rPr>
              <w:t>,0</w:t>
            </w:r>
          </w:p>
        </w:tc>
        <w:tc>
          <w:tcPr>
            <w:tcW w:w="1219" w:type="dxa"/>
          </w:tcPr>
          <w:p w:rsidR="00C47059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900,0</w:t>
            </w:r>
          </w:p>
        </w:tc>
        <w:tc>
          <w:tcPr>
            <w:tcW w:w="1190" w:type="dxa"/>
          </w:tcPr>
          <w:p w:rsidR="00C47059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-320,0</w:t>
            </w:r>
          </w:p>
        </w:tc>
        <w:tc>
          <w:tcPr>
            <w:tcW w:w="993" w:type="dxa"/>
          </w:tcPr>
          <w:p w:rsidR="00C47059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-26,2</w:t>
            </w:r>
            <w:r w:rsidR="00C47059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417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100,0</w:t>
            </w:r>
          </w:p>
        </w:tc>
        <w:tc>
          <w:tcPr>
            <w:tcW w:w="1219" w:type="dxa"/>
          </w:tcPr>
          <w:p w:rsidR="00A01D74" w:rsidRP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100,0</w:t>
            </w:r>
          </w:p>
        </w:tc>
        <w:tc>
          <w:tcPr>
            <w:tcW w:w="1190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</w:p>
        </w:tc>
      </w:tr>
      <w:tr w:rsidR="00A01D74" w:rsidTr="00B2718F">
        <w:tc>
          <w:tcPr>
            <w:tcW w:w="817" w:type="dxa"/>
          </w:tcPr>
          <w:p w:rsid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городской бюджет</w:t>
            </w:r>
          </w:p>
        </w:tc>
        <w:tc>
          <w:tcPr>
            <w:tcW w:w="1417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1120,0</w:t>
            </w:r>
          </w:p>
        </w:tc>
        <w:tc>
          <w:tcPr>
            <w:tcW w:w="1219" w:type="dxa"/>
          </w:tcPr>
          <w:p w:rsidR="00A01D74" w:rsidRP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800,0</w:t>
            </w:r>
          </w:p>
        </w:tc>
        <w:tc>
          <w:tcPr>
            <w:tcW w:w="1190" w:type="dxa"/>
          </w:tcPr>
          <w:p w:rsidR="00A01D74" w:rsidRP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-320,0</w:t>
            </w:r>
          </w:p>
        </w:tc>
        <w:tc>
          <w:tcPr>
            <w:tcW w:w="993" w:type="dxa"/>
          </w:tcPr>
          <w:p w:rsidR="00A01D74" w:rsidRPr="00A01D74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</w:p>
        </w:tc>
      </w:tr>
      <w:tr w:rsidR="00A01D74" w:rsidTr="00B2718F">
        <w:tc>
          <w:tcPr>
            <w:tcW w:w="8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2.2</w:t>
            </w:r>
          </w:p>
        </w:tc>
        <w:tc>
          <w:tcPr>
            <w:tcW w:w="4111" w:type="dxa"/>
          </w:tcPr>
          <w:p w:rsidR="00A01D74" w:rsidRPr="00A6348B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  <w:highlight w:val="yellow"/>
              </w:rPr>
            </w:pPr>
            <w:r w:rsidRPr="008B363C">
              <w:rPr>
                <w:b w:val="0"/>
                <w:color w:val="auto"/>
                <w:sz w:val="20"/>
                <w:szCs w:val="20"/>
              </w:rPr>
              <w:t>Информационные услуги (размещение в СМИ, изготовление печатной продукции, баннеров, наглядных материалов и т.п.)</w:t>
            </w:r>
          </w:p>
        </w:tc>
        <w:tc>
          <w:tcPr>
            <w:tcW w:w="14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2327,0</w:t>
            </w:r>
          </w:p>
        </w:tc>
        <w:tc>
          <w:tcPr>
            <w:tcW w:w="1219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2622,9</w:t>
            </w:r>
          </w:p>
        </w:tc>
        <w:tc>
          <w:tcPr>
            <w:tcW w:w="1190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295,9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-12,7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3.1</w:t>
            </w:r>
          </w:p>
        </w:tc>
        <w:tc>
          <w:tcPr>
            <w:tcW w:w="4111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8B363C">
              <w:rPr>
                <w:b w:val="0"/>
                <w:color w:val="auto"/>
                <w:sz w:val="20"/>
                <w:szCs w:val="20"/>
              </w:rPr>
              <w:t>Ликвидация движимого и недвижимого имущества</w:t>
            </w:r>
          </w:p>
        </w:tc>
        <w:tc>
          <w:tcPr>
            <w:tcW w:w="14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2633,7</w:t>
            </w:r>
          </w:p>
        </w:tc>
        <w:tc>
          <w:tcPr>
            <w:tcW w:w="1219" w:type="dxa"/>
          </w:tcPr>
          <w:p w:rsidR="00A01D74" w:rsidRPr="001B087B" w:rsidRDefault="008B363C" w:rsidP="008B363C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64</w:t>
            </w:r>
            <w:r w:rsidR="00A01D74">
              <w:rPr>
                <w:b w:val="0"/>
                <w:color w:val="auto"/>
                <w:sz w:val="20"/>
                <w:szCs w:val="20"/>
              </w:rPr>
              <w:t>0,0</w:t>
            </w:r>
          </w:p>
        </w:tc>
        <w:tc>
          <w:tcPr>
            <w:tcW w:w="1190" w:type="dxa"/>
          </w:tcPr>
          <w:p w:rsidR="00A01D74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-1</w:t>
            </w:r>
            <w:r w:rsidR="008B363C">
              <w:rPr>
                <w:b w:val="0"/>
                <w:color w:val="auto"/>
                <w:sz w:val="20"/>
                <w:szCs w:val="20"/>
              </w:rPr>
              <w:t>993,7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-75,7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lastRenderedPageBreak/>
              <w:t>4.1</w:t>
            </w:r>
          </w:p>
        </w:tc>
        <w:tc>
          <w:tcPr>
            <w:tcW w:w="4111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8B363C">
              <w:rPr>
                <w:b w:val="0"/>
                <w:color w:val="auto"/>
                <w:sz w:val="20"/>
                <w:szCs w:val="20"/>
              </w:rPr>
              <w:t>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округа)</w:t>
            </w:r>
          </w:p>
        </w:tc>
        <w:tc>
          <w:tcPr>
            <w:tcW w:w="14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13290,6</w:t>
            </w:r>
          </w:p>
        </w:tc>
        <w:tc>
          <w:tcPr>
            <w:tcW w:w="1219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13737,6</w:t>
            </w:r>
          </w:p>
        </w:tc>
        <w:tc>
          <w:tcPr>
            <w:tcW w:w="1190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447,0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3,4%</w:t>
            </w:r>
          </w:p>
        </w:tc>
      </w:tr>
      <w:tr w:rsidR="00A01D74" w:rsidTr="00B2718F">
        <w:tc>
          <w:tcPr>
            <w:tcW w:w="8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4.2</w:t>
            </w:r>
          </w:p>
        </w:tc>
        <w:tc>
          <w:tcPr>
            <w:tcW w:w="4111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8B363C">
              <w:rPr>
                <w:b w:val="0"/>
                <w:color w:val="auto"/>
                <w:sz w:val="20"/>
                <w:szCs w:val="20"/>
              </w:rPr>
              <w:t>Исполнение судебных актов по обращению взыскания на средства бюджета Петропавловск-Камчатского городского округа (в том числе мировых соглашений)</w:t>
            </w:r>
          </w:p>
        </w:tc>
        <w:tc>
          <w:tcPr>
            <w:tcW w:w="1417" w:type="dxa"/>
          </w:tcPr>
          <w:p w:rsidR="00A01D74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  <w:r w:rsidR="008B363C">
              <w:rPr>
                <w:b w:val="0"/>
                <w:color w:val="auto"/>
                <w:sz w:val="20"/>
                <w:szCs w:val="20"/>
              </w:rPr>
              <w:t>00,0</w:t>
            </w:r>
          </w:p>
        </w:tc>
        <w:tc>
          <w:tcPr>
            <w:tcW w:w="1219" w:type="dxa"/>
          </w:tcPr>
          <w:p w:rsidR="00A01D74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  <w:r w:rsidR="008B363C">
              <w:rPr>
                <w:b w:val="0"/>
                <w:color w:val="auto"/>
                <w:sz w:val="20"/>
                <w:szCs w:val="20"/>
              </w:rPr>
              <w:t>5,0</w:t>
            </w:r>
          </w:p>
        </w:tc>
        <w:tc>
          <w:tcPr>
            <w:tcW w:w="1190" w:type="dxa"/>
          </w:tcPr>
          <w:p w:rsidR="00A01D74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</w:t>
            </w:r>
            <w:r w:rsidR="008B363C">
              <w:rPr>
                <w:b w:val="0"/>
                <w:color w:val="auto"/>
                <w:sz w:val="20"/>
                <w:szCs w:val="20"/>
              </w:rPr>
              <w:t>85,0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-85,0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</w:t>
            </w:r>
            <w:r w:rsidR="00A01D74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8B363C">
              <w:rPr>
                <w:b w:val="0"/>
                <w:color w:val="auto"/>
                <w:sz w:val="20"/>
                <w:szCs w:val="20"/>
              </w:rPr>
              <w:t>Информационные услуги (размещение в СМИ, изготовление печатной продукции, баннеров, наглядных материалов и т.п.)</w:t>
            </w:r>
          </w:p>
        </w:tc>
        <w:tc>
          <w:tcPr>
            <w:tcW w:w="1417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200,0</w:t>
            </w:r>
          </w:p>
        </w:tc>
        <w:tc>
          <w:tcPr>
            <w:tcW w:w="1219" w:type="dxa"/>
          </w:tcPr>
          <w:p w:rsidR="00A01D74" w:rsidRPr="001B087B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</w:t>
            </w:r>
            <w:r w:rsidR="008B363C">
              <w:rPr>
                <w:b w:val="0"/>
                <w:color w:val="auto"/>
                <w:sz w:val="20"/>
                <w:szCs w:val="20"/>
              </w:rPr>
              <w:t>50,7</w:t>
            </w:r>
          </w:p>
        </w:tc>
        <w:tc>
          <w:tcPr>
            <w:tcW w:w="1190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50,7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25,4%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2.1</w:t>
            </w:r>
          </w:p>
        </w:tc>
        <w:tc>
          <w:tcPr>
            <w:tcW w:w="4111" w:type="dxa"/>
          </w:tcPr>
          <w:p w:rsidR="00A01D74" w:rsidRPr="009D3B27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8B363C">
              <w:rPr>
                <w:b w:val="0"/>
                <w:color w:val="auto"/>
                <w:sz w:val="20"/>
                <w:szCs w:val="20"/>
              </w:rPr>
              <w:t xml:space="preserve">Участие в международных, российских, региональных мероприятиях (смотрах, конкурсах, конференциях, фестивалях, выставках, соревнованиях и </w:t>
            </w:r>
            <w:proofErr w:type="spellStart"/>
            <w:r w:rsidRPr="008B363C">
              <w:rPr>
                <w:b w:val="0"/>
                <w:color w:val="auto"/>
                <w:sz w:val="20"/>
                <w:szCs w:val="20"/>
              </w:rPr>
              <w:t>т</w:t>
            </w:r>
            <w:proofErr w:type="gramStart"/>
            <w:r w:rsidRPr="008B363C">
              <w:rPr>
                <w:b w:val="0"/>
                <w:color w:val="auto"/>
                <w:sz w:val="20"/>
                <w:szCs w:val="20"/>
              </w:rPr>
              <w:t>.п</w:t>
            </w:r>
            <w:proofErr w:type="spellEnd"/>
            <w:proofErr w:type="gramEnd"/>
            <w:r w:rsidRPr="008B363C">
              <w:rPr>
                <w:b w:val="0"/>
                <w:color w:val="auto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1050</w:t>
            </w:r>
            <w:r w:rsidR="00A01D74">
              <w:rPr>
                <w:b w:val="0"/>
                <w:color w:val="auto"/>
                <w:sz w:val="20"/>
                <w:szCs w:val="20"/>
              </w:rPr>
              <w:t>,0</w:t>
            </w:r>
          </w:p>
        </w:tc>
        <w:tc>
          <w:tcPr>
            <w:tcW w:w="1219" w:type="dxa"/>
          </w:tcPr>
          <w:p w:rsidR="00A01D74" w:rsidRDefault="008B363C" w:rsidP="008B363C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934,1</w:t>
            </w:r>
          </w:p>
        </w:tc>
        <w:tc>
          <w:tcPr>
            <w:tcW w:w="1190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-115,9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11,0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1.1</w:t>
            </w:r>
          </w:p>
        </w:tc>
        <w:tc>
          <w:tcPr>
            <w:tcW w:w="4111" w:type="dxa"/>
          </w:tcPr>
          <w:p w:rsidR="00A01D74" w:rsidRPr="009D3B27" w:rsidRDefault="008B363C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proofErr w:type="spellStart"/>
            <w:r w:rsidRPr="008B363C">
              <w:rPr>
                <w:b w:val="0"/>
                <w:color w:val="auto"/>
                <w:sz w:val="20"/>
                <w:szCs w:val="20"/>
              </w:rPr>
              <w:t>Научно-исследователь</w:t>
            </w:r>
            <w:proofErr w:type="gramStart"/>
            <w:r w:rsidRPr="008B363C">
              <w:rPr>
                <w:b w:val="0"/>
                <w:color w:val="auto"/>
                <w:sz w:val="20"/>
                <w:szCs w:val="20"/>
              </w:rPr>
              <w:t>c</w:t>
            </w:r>
            <w:proofErr w:type="gramEnd"/>
            <w:r w:rsidRPr="008B363C">
              <w:rPr>
                <w:b w:val="0"/>
                <w:color w:val="auto"/>
                <w:sz w:val="20"/>
                <w:szCs w:val="20"/>
              </w:rPr>
              <w:t>кие</w:t>
            </w:r>
            <w:proofErr w:type="spellEnd"/>
            <w:r w:rsidRPr="008B363C">
              <w:rPr>
                <w:b w:val="0"/>
                <w:color w:val="auto"/>
                <w:sz w:val="20"/>
                <w:szCs w:val="20"/>
              </w:rPr>
              <w:t xml:space="preserve"> услуги и разработка документов комплексного развития городского округа</w:t>
            </w:r>
          </w:p>
        </w:tc>
        <w:tc>
          <w:tcPr>
            <w:tcW w:w="1417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1160,0</w:t>
            </w:r>
          </w:p>
        </w:tc>
        <w:tc>
          <w:tcPr>
            <w:tcW w:w="1219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1160,0</w:t>
            </w:r>
          </w:p>
        </w:tc>
        <w:tc>
          <w:tcPr>
            <w:tcW w:w="1190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</w:t>
            </w:r>
          </w:p>
        </w:tc>
        <w:tc>
          <w:tcPr>
            <w:tcW w:w="993" w:type="dxa"/>
          </w:tcPr>
          <w:p w:rsidR="00A01D74" w:rsidRPr="001B087B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0,0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Default="008B363C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1.3</w:t>
            </w:r>
          </w:p>
        </w:tc>
        <w:tc>
          <w:tcPr>
            <w:tcW w:w="4111" w:type="dxa"/>
          </w:tcPr>
          <w:p w:rsidR="00A01D74" w:rsidRPr="009D3B27" w:rsidRDefault="00473004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473004">
              <w:rPr>
                <w:b w:val="0"/>
                <w:color w:val="auto"/>
                <w:sz w:val="20"/>
                <w:szCs w:val="20"/>
              </w:rPr>
              <w:t>Обеспечение исполнения мероприятий программ и полномочий органов администрации городского округа, в том числе выполнение государственных полномочий</w:t>
            </w:r>
          </w:p>
        </w:tc>
        <w:tc>
          <w:tcPr>
            <w:tcW w:w="1417" w:type="dxa"/>
          </w:tcPr>
          <w:p w:rsidR="00A01D7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17626,8</w:t>
            </w:r>
          </w:p>
        </w:tc>
        <w:tc>
          <w:tcPr>
            <w:tcW w:w="1219" w:type="dxa"/>
          </w:tcPr>
          <w:p w:rsidR="00A01D7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18051,0</w:t>
            </w:r>
          </w:p>
        </w:tc>
        <w:tc>
          <w:tcPr>
            <w:tcW w:w="1190" w:type="dxa"/>
          </w:tcPr>
          <w:p w:rsidR="00A01D7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424,2</w:t>
            </w:r>
          </w:p>
        </w:tc>
        <w:tc>
          <w:tcPr>
            <w:tcW w:w="993" w:type="dxa"/>
          </w:tcPr>
          <w:p w:rsidR="00A01D74" w:rsidRPr="001B087B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2,4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1.4</w:t>
            </w:r>
          </w:p>
        </w:tc>
        <w:tc>
          <w:tcPr>
            <w:tcW w:w="4111" w:type="dxa"/>
          </w:tcPr>
          <w:p w:rsidR="00A01D74" w:rsidRPr="009D3B27" w:rsidRDefault="00473004" w:rsidP="00B2718F">
            <w:pPr>
              <w:pStyle w:val="2"/>
              <w:spacing w:before="0" w:beforeAutospacing="0" w:after="0" w:afterAutospacing="0"/>
              <w:rPr>
                <w:b w:val="0"/>
                <w:color w:val="auto"/>
                <w:sz w:val="20"/>
                <w:szCs w:val="20"/>
              </w:rPr>
            </w:pPr>
            <w:r w:rsidRPr="00473004">
              <w:rPr>
                <w:b w:val="0"/>
                <w:color w:val="auto"/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417" w:type="dxa"/>
          </w:tcPr>
          <w:p w:rsidR="00A01D7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5,2</w:t>
            </w:r>
          </w:p>
        </w:tc>
        <w:tc>
          <w:tcPr>
            <w:tcW w:w="1219" w:type="dxa"/>
          </w:tcPr>
          <w:p w:rsidR="00A01D74" w:rsidRDefault="00473004" w:rsidP="00473004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9,4</w:t>
            </w:r>
          </w:p>
        </w:tc>
        <w:tc>
          <w:tcPr>
            <w:tcW w:w="1190" w:type="dxa"/>
          </w:tcPr>
          <w:p w:rsidR="00A01D7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4,2</w:t>
            </w:r>
          </w:p>
        </w:tc>
        <w:tc>
          <w:tcPr>
            <w:tcW w:w="993" w:type="dxa"/>
          </w:tcPr>
          <w:p w:rsidR="00A01D74" w:rsidRPr="001B087B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80,8</w:t>
            </w:r>
            <w:r w:rsidR="00A01D74">
              <w:rPr>
                <w:b w:val="0"/>
                <w:color w:val="auto"/>
                <w:sz w:val="20"/>
                <w:szCs w:val="20"/>
              </w:rPr>
              <w:t>%</w:t>
            </w:r>
          </w:p>
        </w:tc>
      </w:tr>
      <w:tr w:rsidR="00A01D74" w:rsidTr="00B2718F">
        <w:tc>
          <w:tcPr>
            <w:tcW w:w="817" w:type="dxa"/>
          </w:tcPr>
          <w:p w:rsidR="00A01D74" w:rsidRPr="00A3266E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A01D74" w:rsidRPr="00A3266E" w:rsidRDefault="00A01D74" w:rsidP="00B2718F">
            <w:pPr>
              <w:pStyle w:val="2"/>
              <w:spacing w:before="0" w:beforeAutospacing="0" w:after="0" w:afterAutospacing="0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417" w:type="dxa"/>
          </w:tcPr>
          <w:p w:rsidR="00A01D74" w:rsidRPr="00A3266E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4</w:t>
            </w:r>
            <w:r w:rsidR="00473004">
              <w:rPr>
                <w:color w:val="auto"/>
                <w:sz w:val="20"/>
                <w:szCs w:val="20"/>
              </w:rPr>
              <w:t>5163,3</w:t>
            </w:r>
          </w:p>
        </w:tc>
        <w:tc>
          <w:tcPr>
            <w:tcW w:w="1219" w:type="dxa"/>
          </w:tcPr>
          <w:p w:rsidR="00A01D74" w:rsidRPr="00A3266E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46910,7</w:t>
            </w:r>
          </w:p>
        </w:tc>
        <w:tc>
          <w:tcPr>
            <w:tcW w:w="1190" w:type="dxa"/>
          </w:tcPr>
          <w:p w:rsidR="00A01D74" w:rsidRPr="00A3266E" w:rsidRDefault="00A01D7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3266E">
              <w:rPr>
                <w:color w:val="auto"/>
                <w:sz w:val="20"/>
                <w:szCs w:val="20"/>
              </w:rPr>
              <w:t>1</w:t>
            </w:r>
            <w:r w:rsidR="00473004">
              <w:rPr>
                <w:color w:val="auto"/>
                <w:sz w:val="20"/>
                <w:szCs w:val="20"/>
              </w:rPr>
              <w:t>747,4</w:t>
            </w:r>
          </w:p>
        </w:tc>
        <w:tc>
          <w:tcPr>
            <w:tcW w:w="993" w:type="dxa"/>
          </w:tcPr>
          <w:p w:rsidR="00A01D74" w:rsidRPr="00A3266E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3,9</w:t>
            </w:r>
            <w:r w:rsidR="00A01D74">
              <w:rPr>
                <w:color w:val="auto"/>
                <w:sz w:val="20"/>
                <w:szCs w:val="20"/>
              </w:rPr>
              <w:t>%</w:t>
            </w:r>
          </w:p>
        </w:tc>
      </w:tr>
      <w:tr w:rsidR="00473004" w:rsidTr="00B2718F">
        <w:tc>
          <w:tcPr>
            <w:tcW w:w="817" w:type="dxa"/>
          </w:tcPr>
          <w:p w:rsidR="00473004" w:rsidRPr="00A3266E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473004" w:rsidRPr="00A01D74" w:rsidRDefault="00473004" w:rsidP="003D1D8D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  <w:r w:rsidR="00B47BF9">
              <w:rPr>
                <w:b w:val="0"/>
                <w:i/>
                <w:color w:val="auto"/>
                <w:sz w:val="20"/>
                <w:szCs w:val="20"/>
              </w:rPr>
              <w:t xml:space="preserve"> +</w:t>
            </w:r>
            <w:r w:rsidR="003D1D8D">
              <w:rPr>
                <w:b w:val="0"/>
                <w:i/>
                <w:color w:val="auto"/>
                <w:sz w:val="20"/>
                <w:szCs w:val="20"/>
              </w:rPr>
              <w:t xml:space="preserve"> городской бюджет (по Программе и Решению ГД № 364-нд)</w:t>
            </w:r>
          </w:p>
        </w:tc>
        <w:tc>
          <w:tcPr>
            <w:tcW w:w="1417" w:type="dxa"/>
          </w:tcPr>
          <w:p w:rsidR="00473004" w:rsidRPr="003D1D8D" w:rsidRDefault="003D1D8D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3D1D8D">
              <w:rPr>
                <w:i/>
                <w:color w:val="auto"/>
                <w:sz w:val="20"/>
                <w:szCs w:val="20"/>
              </w:rPr>
              <w:t>45163,3</w:t>
            </w:r>
          </w:p>
        </w:tc>
        <w:tc>
          <w:tcPr>
            <w:tcW w:w="1219" w:type="dxa"/>
          </w:tcPr>
          <w:p w:rsidR="00473004" w:rsidRPr="00473004" w:rsidRDefault="003D1D8D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i/>
                <w:color w:val="auto"/>
                <w:sz w:val="20"/>
                <w:szCs w:val="20"/>
              </w:rPr>
              <w:t>45410,7</w:t>
            </w:r>
          </w:p>
        </w:tc>
        <w:tc>
          <w:tcPr>
            <w:tcW w:w="1190" w:type="dxa"/>
          </w:tcPr>
          <w:p w:rsidR="00473004" w:rsidRPr="0047300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473004">
              <w:rPr>
                <w:i/>
                <w:color w:val="auto"/>
                <w:sz w:val="20"/>
                <w:szCs w:val="20"/>
              </w:rPr>
              <w:t>1540,0</w:t>
            </w:r>
          </w:p>
        </w:tc>
        <w:tc>
          <w:tcPr>
            <w:tcW w:w="993" w:type="dxa"/>
          </w:tcPr>
          <w:p w:rsidR="00473004" w:rsidRPr="00473004" w:rsidRDefault="003D1D8D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i/>
                <w:color w:val="auto"/>
                <w:sz w:val="20"/>
                <w:szCs w:val="20"/>
              </w:rPr>
              <w:t>3,4%</w:t>
            </w:r>
          </w:p>
        </w:tc>
      </w:tr>
      <w:tr w:rsidR="00473004" w:rsidTr="00B2718F">
        <w:tc>
          <w:tcPr>
            <w:tcW w:w="817" w:type="dxa"/>
          </w:tcPr>
          <w:p w:rsidR="00473004" w:rsidRPr="00A3266E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</w:tcPr>
          <w:p w:rsidR="00473004" w:rsidRPr="00A01D74" w:rsidRDefault="00473004" w:rsidP="00B2718F">
            <w:pPr>
              <w:pStyle w:val="2"/>
              <w:spacing w:before="0" w:beforeAutospacing="0" w:after="0" w:afterAutospacing="0"/>
              <w:rPr>
                <w:b w:val="0"/>
                <w:i/>
                <w:color w:val="auto"/>
                <w:sz w:val="20"/>
                <w:szCs w:val="20"/>
              </w:rPr>
            </w:pPr>
            <w:r w:rsidRPr="00A01D74">
              <w:rPr>
                <w:b w:val="0"/>
                <w:i/>
                <w:color w:val="auto"/>
                <w:sz w:val="20"/>
                <w:szCs w:val="20"/>
              </w:rPr>
              <w:t>внебюджетные источники</w:t>
            </w:r>
          </w:p>
        </w:tc>
        <w:tc>
          <w:tcPr>
            <w:tcW w:w="1417" w:type="dxa"/>
          </w:tcPr>
          <w:p w:rsidR="00473004" w:rsidRPr="0047300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</w:p>
        </w:tc>
        <w:tc>
          <w:tcPr>
            <w:tcW w:w="1219" w:type="dxa"/>
          </w:tcPr>
          <w:p w:rsidR="00473004" w:rsidRPr="0047300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473004">
              <w:rPr>
                <w:i/>
                <w:color w:val="auto"/>
                <w:sz w:val="20"/>
                <w:szCs w:val="20"/>
              </w:rPr>
              <w:t>1500,0</w:t>
            </w:r>
          </w:p>
        </w:tc>
        <w:tc>
          <w:tcPr>
            <w:tcW w:w="1190" w:type="dxa"/>
          </w:tcPr>
          <w:p w:rsidR="00473004" w:rsidRPr="00473004" w:rsidRDefault="00473004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473004">
              <w:rPr>
                <w:i/>
                <w:color w:val="auto"/>
                <w:sz w:val="20"/>
                <w:szCs w:val="20"/>
              </w:rPr>
              <w:t>1500,0</w:t>
            </w:r>
          </w:p>
        </w:tc>
        <w:tc>
          <w:tcPr>
            <w:tcW w:w="993" w:type="dxa"/>
          </w:tcPr>
          <w:p w:rsidR="00473004" w:rsidRPr="00473004" w:rsidRDefault="003D1D8D" w:rsidP="00B2718F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i/>
                <w:color w:val="auto"/>
                <w:sz w:val="20"/>
                <w:szCs w:val="20"/>
              </w:rPr>
              <w:t>100%</w:t>
            </w:r>
          </w:p>
        </w:tc>
      </w:tr>
    </w:tbl>
    <w:p w:rsidR="00C47059" w:rsidRPr="00B47BF9" w:rsidRDefault="00C47059" w:rsidP="00C4705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47BF9">
        <w:rPr>
          <w:b w:val="0"/>
          <w:color w:val="auto"/>
          <w:sz w:val="28"/>
          <w:szCs w:val="28"/>
        </w:rPr>
        <w:t xml:space="preserve">Из вышеприведённого анализа следует, что </w:t>
      </w:r>
      <w:r w:rsidR="00D639E2" w:rsidRPr="00B47BF9">
        <w:rPr>
          <w:b w:val="0"/>
          <w:color w:val="auto"/>
          <w:sz w:val="28"/>
          <w:szCs w:val="28"/>
        </w:rPr>
        <w:t xml:space="preserve">общее </w:t>
      </w:r>
      <w:r w:rsidRPr="00B47BF9">
        <w:rPr>
          <w:b w:val="0"/>
          <w:color w:val="auto"/>
          <w:sz w:val="28"/>
          <w:szCs w:val="28"/>
          <w:u w:val="single"/>
        </w:rPr>
        <w:t>увеличение</w:t>
      </w:r>
      <w:r w:rsidRPr="00B47BF9">
        <w:rPr>
          <w:b w:val="0"/>
          <w:color w:val="auto"/>
          <w:sz w:val="28"/>
          <w:szCs w:val="28"/>
        </w:rPr>
        <w:t xml:space="preserve"> объёмов финансирования </w:t>
      </w:r>
      <w:r w:rsidR="00D639E2" w:rsidRPr="00B47BF9">
        <w:rPr>
          <w:b w:val="0"/>
          <w:color w:val="auto"/>
          <w:sz w:val="28"/>
          <w:szCs w:val="28"/>
        </w:rPr>
        <w:t xml:space="preserve">составляет </w:t>
      </w:r>
      <w:r w:rsidR="00D639E2" w:rsidRPr="00B47BF9">
        <w:rPr>
          <w:color w:val="auto"/>
          <w:sz w:val="28"/>
          <w:szCs w:val="28"/>
        </w:rPr>
        <w:t>1747,4</w:t>
      </w:r>
      <w:r w:rsidR="00D639E2" w:rsidRPr="00B47BF9">
        <w:rPr>
          <w:b w:val="0"/>
          <w:color w:val="auto"/>
          <w:sz w:val="28"/>
          <w:szCs w:val="28"/>
        </w:rPr>
        <w:t xml:space="preserve"> тыс. рублей и производится за счёт:</w:t>
      </w:r>
    </w:p>
    <w:p w:rsidR="00D639E2" w:rsidRPr="00B47BF9" w:rsidRDefault="00D639E2" w:rsidP="00B47BF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47BF9">
        <w:rPr>
          <w:b w:val="0"/>
          <w:i/>
          <w:color w:val="auto"/>
          <w:sz w:val="28"/>
          <w:szCs w:val="28"/>
        </w:rPr>
        <w:t>Увеличения</w:t>
      </w:r>
      <w:r w:rsidRPr="00B47BF9">
        <w:rPr>
          <w:b w:val="0"/>
          <w:color w:val="auto"/>
          <w:sz w:val="28"/>
          <w:szCs w:val="28"/>
        </w:rPr>
        <w:t xml:space="preserve"> объёмов финансирования на </w:t>
      </w:r>
      <w:r w:rsidRPr="00B47BF9">
        <w:rPr>
          <w:i/>
          <w:color w:val="auto"/>
          <w:sz w:val="28"/>
          <w:szCs w:val="28"/>
        </w:rPr>
        <w:t>4262,0</w:t>
      </w:r>
      <w:r w:rsidRPr="00B47BF9">
        <w:rPr>
          <w:b w:val="0"/>
          <w:color w:val="auto"/>
          <w:sz w:val="28"/>
          <w:szCs w:val="28"/>
        </w:rPr>
        <w:t xml:space="preserve"> тыс. рублей по следующим мероприятиям:</w:t>
      </w:r>
    </w:p>
    <w:p w:rsidR="003D1D8D" w:rsidRPr="00B47BF9" w:rsidRDefault="00C47059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47BF9">
        <w:rPr>
          <w:b w:val="0"/>
          <w:color w:val="auto"/>
          <w:sz w:val="28"/>
          <w:szCs w:val="28"/>
        </w:rPr>
        <w:t xml:space="preserve">- </w:t>
      </w:r>
      <w:r w:rsidR="00D639E2" w:rsidRPr="00B47BF9">
        <w:rPr>
          <w:b w:val="0"/>
          <w:color w:val="auto"/>
          <w:sz w:val="28"/>
          <w:szCs w:val="28"/>
        </w:rPr>
        <w:t xml:space="preserve">3040,0 тыс. рублей - предоставление субсидий юридическим лицам (за исключением субсидий муниципальным учреждениям и унитарным предприятиям), индивидуальным предпринимателям </w:t>
      </w:r>
      <w:r w:rsidR="003D1D8D" w:rsidRPr="00B47BF9">
        <w:rPr>
          <w:b w:val="0"/>
          <w:color w:val="auto"/>
          <w:sz w:val="28"/>
          <w:szCs w:val="28"/>
        </w:rPr>
        <w:t>за счёт:</w:t>
      </w:r>
    </w:p>
    <w:p w:rsidR="003D1D8D" w:rsidRDefault="003D1D8D" w:rsidP="003D1D8D">
      <w:pPr>
        <w:pStyle w:val="2"/>
        <w:numPr>
          <w:ilvl w:val="0"/>
          <w:numId w:val="16"/>
        </w:numPr>
        <w:spacing w:before="0" w:beforeAutospacing="0" w:after="0" w:afterAutospacing="0"/>
        <w:ind w:left="0" w:firstLine="284"/>
        <w:jc w:val="both"/>
        <w:rPr>
          <w:b w:val="0"/>
          <w:color w:val="auto"/>
          <w:sz w:val="28"/>
          <w:szCs w:val="28"/>
        </w:rPr>
      </w:pPr>
      <w:r w:rsidRPr="00B47BF9">
        <w:rPr>
          <w:b w:val="0"/>
          <w:color w:val="auto"/>
          <w:sz w:val="28"/>
          <w:szCs w:val="28"/>
        </w:rPr>
        <w:t>сре</w:t>
      </w:r>
      <w:proofErr w:type="gramStart"/>
      <w:r w:rsidRPr="00B47BF9">
        <w:rPr>
          <w:b w:val="0"/>
          <w:color w:val="auto"/>
          <w:sz w:val="28"/>
          <w:szCs w:val="28"/>
        </w:rPr>
        <w:t>дств кр</w:t>
      </w:r>
      <w:proofErr w:type="gramEnd"/>
      <w:r w:rsidRPr="00B47BF9">
        <w:rPr>
          <w:b w:val="0"/>
          <w:color w:val="auto"/>
          <w:sz w:val="28"/>
          <w:szCs w:val="28"/>
        </w:rPr>
        <w:t xml:space="preserve">аевого бюджета </w:t>
      </w:r>
      <w:r w:rsidR="006E1B38" w:rsidRPr="00B47BF9">
        <w:rPr>
          <w:b w:val="0"/>
          <w:color w:val="auto"/>
          <w:sz w:val="28"/>
          <w:szCs w:val="28"/>
        </w:rPr>
        <w:t xml:space="preserve">– 1540,0 тыс. рублей </w:t>
      </w:r>
      <w:r w:rsidRPr="00B47BF9">
        <w:rPr>
          <w:b w:val="0"/>
          <w:color w:val="auto"/>
          <w:sz w:val="28"/>
          <w:szCs w:val="28"/>
        </w:rPr>
        <w:t xml:space="preserve">(предоставление грантов начинающим субъектам малого предпринимательства </w:t>
      </w:r>
      <w:r w:rsidR="00224DD6" w:rsidRPr="00B47BF9">
        <w:rPr>
          <w:b w:val="0"/>
          <w:color w:val="auto"/>
          <w:sz w:val="28"/>
          <w:szCs w:val="28"/>
        </w:rPr>
        <w:t>–</w:t>
      </w:r>
      <w:r w:rsidR="00C47059" w:rsidRPr="00B47BF9">
        <w:rPr>
          <w:b w:val="0"/>
          <w:color w:val="auto"/>
          <w:sz w:val="28"/>
          <w:szCs w:val="28"/>
        </w:rPr>
        <w:t xml:space="preserve"> </w:t>
      </w:r>
      <w:r w:rsidRPr="00B47BF9">
        <w:rPr>
          <w:b w:val="0"/>
          <w:color w:val="auto"/>
          <w:sz w:val="28"/>
          <w:szCs w:val="28"/>
        </w:rPr>
        <w:t>5</w:t>
      </w:r>
      <w:r w:rsidR="00224DD6" w:rsidRPr="00B47BF9">
        <w:rPr>
          <w:b w:val="0"/>
          <w:color w:val="auto"/>
          <w:sz w:val="28"/>
          <w:szCs w:val="28"/>
        </w:rPr>
        <w:t>40,0</w:t>
      </w:r>
      <w:r w:rsidR="00C47059" w:rsidRPr="00B47BF9">
        <w:rPr>
          <w:b w:val="0"/>
          <w:color w:val="auto"/>
          <w:sz w:val="28"/>
          <w:szCs w:val="28"/>
        </w:rPr>
        <w:t xml:space="preserve"> тыс. рублей;</w:t>
      </w:r>
      <w:r w:rsidR="006E1B38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создание и обеспечение деятельности </w:t>
      </w:r>
      <w:proofErr w:type="spellStart"/>
      <w:r>
        <w:rPr>
          <w:b w:val="0"/>
          <w:color w:val="auto"/>
          <w:sz w:val="28"/>
          <w:szCs w:val="28"/>
        </w:rPr>
        <w:t>коворкинг</w:t>
      </w:r>
      <w:proofErr w:type="spellEnd"/>
      <w:r>
        <w:rPr>
          <w:b w:val="0"/>
          <w:color w:val="auto"/>
          <w:sz w:val="28"/>
          <w:szCs w:val="28"/>
        </w:rPr>
        <w:t xml:space="preserve"> центра – 1000,0 тыс. рублей);</w:t>
      </w:r>
    </w:p>
    <w:p w:rsidR="00C47059" w:rsidRDefault="003D1D8D" w:rsidP="003D1D8D">
      <w:pPr>
        <w:pStyle w:val="2"/>
        <w:numPr>
          <w:ilvl w:val="0"/>
          <w:numId w:val="16"/>
        </w:numPr>
        <w:spacing w:before="0" w:beforeAutospacing="0" w:after="0" w:afterAutospacing="0"/>
        <w:ind w:left="0" w:firstLine="284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внебюджетных источников – 1500,0 тыс. рублей также на создание</w:t>
      </w:r>
      <w:r w:rsidRPr="003D1D8D">
        <w:rPr>
          <w:b w:val="0"/>
          <w:color w:val="auto"/>
          <w:sz w:val="28"/>
          <w:szCs w:val="28"/>
        </w:rPr>
        <w:t xml:space="preserve"> </w:t>
      </w:r>
      <w:proofErr w:type="spellStart"/>
      <w:r>
        <w:rPr>
          <w:b w:val="0"/>
          <w:color w:val="auto"/>
          <w:sz w:val="28"/>
          <w:szCs w:val="28"/>
        </w:rPr>
        <w:t>коворкинг</w:t>
      </w:r>
      <w:proofErr w:type="spellEnd"/>
      <w:r>
        <w:rPr>
          <w:b w:val="0"/>
          <w:color w:val="auto"/>
          <w:sz w:val="28"/>
          <w:szCs w:val="28"/>
        </w:rPr>
        <w:t xml:space="preserve"> центра.</w:t>
      </w:r>
    </w:p>
    <w:p w:rsidR="00F818B6" w:rsidRPr="006E1B38" w:rsidRDefault="00F818B6" w:rsidP="00F818B6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- 447,0 тыс. рублей</w:t>
      </w:r>
      <w:r>
        <w:rPr>
          <w:rStyle w:val="ab"/>
          <w:b w:val="0"/>
          <w:color w:val="auto"/>
          <w:sz w:val="28"/>
          <w:szCs w:val="28"/>
        </w:rPr>
        <w:footnoteReference w:id="11"/>
      </w:r>
      <w:r>
        <w:rPr>
          <w:b w:val="0"/>
          <w:color w:val="auto"/>
          <w:sz w:val="28"/>
          <w:szCs w:val="28"/>
        </w:rPr>
        <w:t xml:space="preserve"> - о</w:t>
      </w:r>
      <w:r w:rsidRPr="006E1B38">
        <w:rPr>
          <w:b w:val="0"/>
          <w:color w:val="auto"/>
          <w:sz w:val="28"/>
          <w:szCs w:val="28"/>
        </w:rPr>
        <w:t>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</w:t>
      </w:r>
      <w:r w:rsidR="004D221A">
        <w:rPr>
          <w:b w:val="0"/>
          <w:color w:val="auto"/>
          <w:sz w:val="28"/>
          <w:szCs w:val="28"/>
        </w:rPr>
        <w:t>)</w:t>
      </w:r>
      <w:r>
        <w:rPr>
          <w:b w:val="0"/>
          <w:color w:val="auto"/>
          <w:sz w:val="28"/>
          <w:szCs w:val="28"/>
        </w:rPr>
        <w:t xml:space="preserve">. </w:t>
      </w:r>
      <w:proofErr w:type="gramStart"/>
      <w:r>
        <w:rPr>
          <w:b w:val="0"/>
          <w:color w:val="auto"/>
          <w:sz w:val="28"/>
          <w:szCs w:val="28"/>
        </w:rPr>
        <w:t xml:space="preserve">При этом, на исполнение функций муниципальной службы объёмы финансирования </w:t>
      </w:r>
      <w:r w:rsidRPr="001A04D3">
        <w:rPr>
          <w:b w:val="0"/>
          <w:color w:val="auto"/>
          <w:sz w:val="28"/>
          <w:szCs w:val="28"/>
          <w:u w:val="single"/>
        </w:rPr>
        <w:t>увеличиваются</w:t>
      </w:r>
      <w:r>
        <w:rPr>
          <w:b w:val="0"/>
          <w:color w:val="auto"/>
          <w:sz w:val="28"/>
          <w:szCs w:val="28"/>
        </w:rPr>
        <w:t xml:space="preserve"> на 712,2 тыс. рублей, на исполнение функций, не связанных с муниципальной службой </w:t>
      </w:r>
      <w:r w:rsidRPr="001A04D3">
        <w:rPr>
          <w:b w:val="0"/>
          <w:color w:val="auto"/>
          <w:sz w:val="28"/>
          <w:szCs w:val="28"/>
          <w:u w:val="single"/>
        </w:rPr>
        <w:t>уменьшаются</w:t>
      </w:r>
      <w:r>
        <w:rPr>
          <w:b w:val="0"/>
          <w:color w:val="auto"/>
          <w:sz w:val="28"/>
          <w:szCs w:val="28"/>
        </w:rPr>
        <w:t xml:space="preserve"> на 89,9 тыс. рублей и на организацию учёта личных подсобных хозяйств</w:t>
      </w:r>
      <w:proofErr w:type="gramEnd"/>
      <w:r>
        <w:rPr>
          <w:b w:val="0"/>
          <w:color w:val="auto"/>
          <w:sz w:val="28"/>
          <w:szCs w:val="28"/>
        </w:rPr>
        <w:t xml:space="preserve"> граждан </w:t>
      </w:r>
      <w:r w:rsidRPr="001A04D3">
        <w:rPr>
          <w:b w:val="0"/>
          <w:color w:val="auto"/>
          <w:sz w:val="28"/>
          <w:szCs w:val="28"/>
          <w:u w:val="single"/>
        </w:rPr>
        <w:t>уменьшаются</w:t>
      </w:r>
      <w:r>
        <w:rPr>
          <w:b w:val="0"/>
          <w:color w:val="auto"/>
          <w:sz w:val="28"/>
          <w:szCs w:val="28"/>
        </w:rPr>
        <w:t xml:space="preserve"> на 175,3 тыс. рублей;</w:t>
      </w:r>
    </w:p>
    <w:p w:rsidR="00F818B6" w:rsidRPr="005851EB" w:rsidRDefault="00F818B6" w:rsidP="00F818B6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- 424,2 тыс. рублей</w:t>
      </w:r>
      <w:r>
        <w:rPr>
          <w:rStyle w:val="ab"/>
          <w:b w:val="0"/>
          <w:color w:val="auto"/>
          <w:sz w:val="28"/>
          <w:szCs w:val="28"/>
        </w:rPr>
        <w:footnoteReference w:id="12"/>
      </w:r>
      <w:r>
        <w:rPr>
          <w:b w:val="0"/>
          <w:color w:val="auto"/>
          <w:sz w:val="28"/>
          <w:szCs w:val="28"/>
        </w:rPr>
        <w:t xml:space="preserve"> - о</w:t>
      </w:r>
      <w:r w:rsidRPr="00B52055">
        <w:rPr>
          <w:b w:val="0"/>
          <w:color w:val="auto"/>
          <w:sz w:val="28"/>
          <w:szCs w:val="28"/>
        </w:rPr>
        <w:t xml:space="preserve">беспечение исполнения мероприятий программ и полномочий органов администрации городского округа, в том числе </w:t>
      </w:r>
      <w:r w:rsidRPr="00B52055">
        <w:rPr>
          <w:b w:val="0"/>
          <w:color w:val="auto"/>
          <w:sz w:val="28"/>
          <w:szCs w:val="28"/>
        </w:rPr>
        <w:lastRenderedPageBreak/>
        <w:t>выполнение государственных полномочий</w:t>
      </w:r>
      <w:r>
        <w:rPr>
          <w:b w:val="0"/>
          <w:color w:val="auto"/>
          <w:sz w:val="28"/>
          <w:szCs w:val="28"/>
        </w:rPr>
        <w:t>. При этом</w:t>
      </w:r>
      <w:proofErr w:type="gramStart"/>
      <w:r>
        <w:rPr>
          <w:b w:val="0"/>
          <w:color w:val="auto"/>
          <w:sz w:val="28"/>
          <w:szCs w:val="28"/>
        </w:rPr>
        <w:t>,</w:t>
      </w:r>
      <w:proofErr w:type="gramEnd"/>
      <w:r>
        <w:rPr>
          <w:b w:val="0"/>
          <w:color w:val="auto"/>
          <w:sz w:val="28"/>
          <w:szCs w:val="28"/>
        </w:rPr>
        <w:t xml:space="preserve"> на исполнение функций муниципальной службы объёмы финансирования </w:t>
      </w:r>
      <w:r w:rsidRPr="001A04D3">
        <w:rPr>
          <w:b w:val="0"/>
          <w:color w:val="auto"/>
          <w:sz w:val="28"/>
          <w:szCs w:val="28"/>
          <w:u w:val="single"/>
        </w:rPr>
        <w:t>увеличиваются</w:t>
      </w:r>
      <w:r>
        <w:rPr>
          <w:b w:val="0"/>
          <w:color w:val="auto"/>
          <w:sz w:val="28"/>
          <w:szCs w:val="28"/>
        </w:rPr>
        <w:t xml:space="preserve"> на 266,0 тыс. рублей, </w:t>
      </w:r>
      <w:r w:rsidR="004D221A">
        <w:rPr>
          <w:b w:val="0"/>
          <w:color w:val="auto"/>
          <w:sz w:val="28"/>
          <w:szCs w:val="28"/>
        </w:rPr>
        <w:t xml:space="preserve">а </w:t>
      </w:r>
      <w:r>
        <w:rPr>
          <w:b w:val="0"/>
          <w:color w:val="auto"/>
          <w:sz w:val="28"/>
          <w:szCs w:val="28"/>
        </w:rPr>
        <w:t xml:space="preserve">на исполнение функций, не связанных с муниципальной службой </w:t>
      </w:r>
      <w:r w:rsidRPr="001A04D3">
        <w:rPr>
          <w:b w:val="0"/>
          <w:color w:val="auto"/>
          <w:sz w:val="28"/>
          <w:szCs w:val="28"/>
          <w:u w:val="single"/>
        </w:rPr>
        <w:t>уменьшаются</w:t>
      </w:r>
      <w:r>
        <w:rPr>
          <w:b w:val="0"/>
          <w:color w:val="auto"/>
          <w:sz w:val="28"/>
          <w:szCs w:val="28"/>
        </w:rPr>
        <w:t xml:space="preserve"> на 5,3 тыс. рублей и </w:t>
      </w:r>
      <w:r w:rsidRPr="005851EB">
        <w:rPr>
          <w:b w:val="0"/>
          <w:color w:val="auto"/>
          <w:sz w:val="28"/>
          <w:szCs w:val="28"/>
          <w:u w:val="single"/>
        </w:rPr>
        <w:t>добавлены</w:t>
      </w:r>
      <w:r w:rsidR="005851EB" w:rsidRPr="005851EB">
        <w:rPr>
          <w:b w:val="0"/>
          <w:color w:val="auto"/>
          <w:sz w:val="28"/>
          <w:szCs w:val="28"/>
        </w:rPr>
        <w:t xml:space="preserve"> расходы</w:t>
      </w:r>
      <w:r w:rsidRPr="005851EB">
        <w:rPr>
          <w:b w:val="0"/>
          <w:color w:val="auto"/>
          <w:sz w:val="28"/>
          <w:szCs w:val="28"/>
        </w:rPr>
        <w:t xml:space="preserve"> </w:t>
      </w:r>
      <w:r w:rsidR="004D221A">
        <w:rPr>
          <w:b w:val="0"/>
          <w:color w:val="auto"/>
          <w:sz w:val="28"/>
          <w:szCs w:val="28"/>
        </w:rPr>
        <w:t xml:space="preserve">на </w:t>
      </w:r>
      <w:r w:rsidRPr="005851EB">
        <w:rPr>
          <w:b w:val="0"/>
          <w:color w:val="auto"/>
          <w:sz w:val="28"/>
          <w:szCs w:val="28"/>
        </w:rPr>
        <w:t xml:space="preserve">командировку сотрудника в Китай </w:t>
      </w:r>
      <w:r w:rsidR="005851EB">
        <w:rPr>
          <w:b w:val="0"/>
          <w:color w:val="auto"/>
          <w:sz w:val="28"/>
          <w:szCs w:val="28"/>
        </w:rPr>
        <w:t>для участия в Российско-Кита</w:t>
      </w:r>
      <w:r w:rsidR="005851EB" w:rsidRPr="005851EB">
        <w:rPr>
          <w:b w:val="0"/>
          <w:color w:val="auto"/>
          <w:sz w:val="28"/>
          <w:szCs w:val="28"/>
        </w:rPr>
        <w:t xml:space="preserve">йском ЭКСПО </w:t>
      </w:r>
      <w:r w:rsidRPr="005851EB">
        <w:rPr>
          <w:b w:val="0"/>
          <w:color w:val="auto"/>
          <w:sz w:val="28"/>
          <w:szCs w:val="28"/>
        </w:rPr>
        <w:t>в сумме 163,5 тыс. рублей;</w:t>
      </w:r>
    </w:p>
    <w:p w:rsidR="00224DD6" w:rsidRDefault="006E1B38" w:rsidP="006E1B38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- 295,9 тыс. рублей</w:t>
      </w:r>
      <w:r w:rsidR="00B47BF9">
        <w:rPr>
          <w:rStyle w:val="ab"/>
          <w:b w:val="0"/>
          <w:color w:val="auto"/>
          <w:sz w:val="28"/>
          <w:szCs w:val="28"/>
        </w:rPr>
        <w:footnoteReference w:id="13"/>
      </w:r>
      <w:r>
        <w:rPr>
          <w:b w:val="0"/>
          <w:color w:val="auto"/>
          <w:sz w:val="28"/>
          <w:szCs w:val="28"/>
        </w:rPr>
        <w:t xml:space="preserve"> - и</w:t>
      </w:r>
      <w:r w:rsidRPr="006E1B38">
        <w:rPr>
          <w:b w:val="0"/>
          <w:color w:val="auto"/>
          <w:sz w:val="28"/>
          <w:szCs w:val="28"/>
        </w:rPr>
        <w:t>нформационные услуги (размещение в СМИ, изготовление печатной продукции, баннеров, наглядных материалов и т.п.)</w:t>
      </w:r>
      <w:r w:rsidR="00B47BF9">
        <w:rPr>
          <w:b w:val="0"/>
          <w:color w:val="auto"/>
          <w:sz w:val="28"/>
          <w:szCs w:val="28"/>
        </w:rPr>
        <w:t>. При этом</w:t>
      </w:r>
      <w:proofErr w:type="gramStart"/>
      <w:r w:rsidR="00B47BF9">
        <w:rPr>
          <w:b w:val="0"/>
          <w:color w:val="auto"/>
          <w:sz w:val="28"/>
          <w:szCs w:val="28"/>
        </w:rPr>
        <w:t>,</w:t>
      </w:r>
      <w:proofErr w:type="gramEnd"/>
      <w:r w:rsidR="00B47BF9">
        <w:rPr>
          <w:b w:val="0"/>
          <w:color w:val="auto"/>
          <w:sz w:val="28"/>
          <w:szCs w:val="28"/>
        </w:rPr>
        <w:t xml:space="preserve"> на создание и размещение информационных материалов объёмы финансирования уменьшаются на 25,0 тыс. </w:t>
      </w:r>
      <w:r w:rsidR="004D221A">
        <w:rPr>
          <w:b w:val="0"/>
          <w:color w:val="auto"/>
          <w:sz w:val="28"/>
          <w:szCs w:val="28"/>
        </w:rPr>
        <w:t>рублей, а</w:t>
      </w:r>
      <w:r w:rsidR="00B47BF9">
        <w:rPr>
          <w:b w:val="0"/>
          <w:color w:val="auto"/>
          <w:sz w:val="28"/>
          <w:szCs w:val="28"/>
        </w:rPr>
        <w:t xml:space="preserve"> на изготовление и размещение социальной рекламы увеличиваются на 320,9 тыс. рублей;</w:t>
      </w:r>
    </w:p>
    <w:p w:rsidR="00224DD6" w:rsidRDefault="001A04D3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- 50,7 тыс. рублей</w:t>
      </w:r>
      <w:r w:rsidR="00B52055">
        <w:rPr>
          <w:rStyle w:val="ab"/>
          <w:b w:val="0"/>
          <w:color w:val="auto"/>
          <w:sz w:val="28"/>
          <w:szCs w:val="28"/>
        </w:rPr>
        <w:footnoteReference w:id="14"/>
      </w:r>
      <w:r>
        <w:rPr>
          <w:b w:val="0"/>
          <w:color w:val="auto"/>
          <w:sz w:val="28"/>
          <w:szCs w:val="28"/>
        </w:rPr>
        <w:t xml:space="preserve"> - и</w:t>
      </w:r>
      <w:r w:rsidRPr="001A04D3">
        <w:rPr>
          <w:b w:val="0"/>
          <w:color w:val="auto"/>
          <w:sz w:val="28"/>
          <w:szCs w:val="28"/>
        </w:rPr>
        <w:t>нформационные услуги (размещение в СМИ, изготовление печатной продукции, баннеров, наглядных материалов и т.п.)</w:t>
      </w:r>
      <w:r>
        <w:rPr>
          <w:b w:val="0"/>
          <w:color w:val="auto"/>
          <w:sz w:val="28"/>
          <w:szCs w:val="28"/>
        </w:rPr>
        <w:t>. При этом</w:t>
      </w:r>
      <w:proofErr w:type="gramStart"/>
      <w:r>
        <w:rPr>
          <w:b w:val="0"/>
          <w:color w:val="auto"/>
          <w:sz w:val="28"/>
          <w:szCs w:val="28"/>
        </w:rPr>
        <w:t>,</w:t>
      </w:r>
      <w:proofErr w:type="gramEnd"/>
      <w:r>
        <w:rPr>
          <w:b w:val="0"/>
          <w:color w:val="auto"/>
          <w:sz w:val="28"/>
          <w:szCs w:val="28"/>
        </w:rPr>
        <w:t xml:space="preserve"> </w:t>
      </w:r>
      <w:r w:rsidR="00B52055">
        <w:rPr>
          <w:b w:val="0"/>
          <w:color w:val="auto"/>
          <w:sz w:val="28"/>
          <w:szCs w:val="28"/>
        </w:rPr>
        <w:t xml:space="preserve">на издание полиграфической продукции о туристических ресурсах городского округа </w:t>
      </w:r>
      <w:r w:rsidR="004D221A">
        <w:rPr>
          <w:b w:val="0"/>
          <w:color w:val="auto"/>
          <w:sz w:val="28"/>
          <w:szCs w:val="28"/>
        </w:rPr>
        <w:t xml:space="preserve">объёмы </w:t>
      </w:r>
      <w:r w:rsidR="00B52055">
        <w:rPr>
          <w:b w:val="0"/>
          <w:color w:val="auto"/>
          <w:sz w:val="28"/>
          <w:szCs w:val="28"/>
        </w:rPr>
        <w:t>уменьшаются</w:t>
      </w:r>
      <w:r w:rsidR="004D221A">
        <w:rPr>
          <w:b w:val="0"/>
          <w:color w:val="auto"/>
          <w:sz w:val="28"/>
          <w:szCs w:val="28"/>
        </w:rPr>
        <w:t xml:space="preserve"> </w:t>
      </w:r>
      <w:r w:rsidR="00B52055">
        <w:rPr>
          <w:b w:val="0"/>
          <w:color w:val="auto"/>
          <w:sz w:val="28"/>
          <w:szCs w:val="28"/>
        </w:rPr>
        <w:t xml:space="preserve">Аппарату администрации городского округа на 95,0 тыс. рублей и </w:t>
      </w:r>
      <w:r w:rsidR="004D221A">
        <w:rPr>
          <w:b w:val="0"/>
          <w:color w:val="auto"/>
          <w:sz w:val="28"/>
          <w:szCs w:val="28"/>
        </w:rPr>
        <w:t>увеличиваются</w:t>
      </w:r>
      <w:r w:rsidR="00B52055">
        <w:rPr>
          <w:b w:val="0"/>
          <w:color w:val="auto"/>
          <w:sz w:val="28"/>
          <w:szCs w:val="28"/>
        </w:rPr>
        <w:t xml:space="preserve"> Управлению экономики администрации городского округа (новый ГРБС) в сумме 145,7 тыс. рублей;</w:t>
      </w:r>
    </w:p>
    <w:p w:rsidR="00224DD6" w:rsidRPr="002C6347" w:rsidRDefault="00F818B6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t>- 4,2 тыс. рублей - у</w:t>
      </w:r>
      <w:r w:rsidRPr="00F818B6">
        <w:rPr>
          <w:b w:val="0"/>
          <w:color w:val="auto"/>
          <w:sz w:val="28"/>
          <w:szCs w:val="28"/>
        </w:rPr>
        <w:t>плата налогов, сборов и иных платежей</w:t>
      </w:r>
      <w:r>
        <w:rPr>
          <w:b w:val="0"/>
          <w:color w:val="auto"/>
          <w:sz w:val="28"/>
          <w:szCs w:val="28"/>
        </w:rPr>
        <w:t xml:space="preserve">, связанное с уплатой налога </w:t>
      </w:r>
      <w:r w:rsidR="005851EB">
        <w:rPr>
          <w:b w:val="0"/>
          <w:color w:val="auto"/>
          <w:sz w:val="28"/>
          <w:szCs w:val="28"/>
        </w:rPr>
        <w:t xml:space="preserve">на имущество </w:t>
      </w:r>
      <w:r w:rsidR="005851EB" w:rsidRPr="002C6347">
        <w:rPr>
          <w:b w:val="0"/>
          <w:color w:val="auto"/>
          <w:sz w:val="28"/>
          <w:szCs w:val="28"/>
        </w:rPr>
        <w:t>за</w:t>
      </w:r>
      <w:r w:rsidRPr="002C6347">
        <w:rPr>
          <w:b w:val="0"/>
          <w:color w:val="auto"/>
          <w:sz w:val="28"/>
          <w:szCs w:val="28"/>
        </w:rPr>
        <w:t xml:space="preserve"> жилое помещение, находящееся в </w:t>
      </w:r>
      <w:r w:rsidR="00C93F34">
        <w:rPr>
          <w:b w:val="0"/>
          <w:color w:val="auto"/>
          <w:sz w:val="28"/>
          <w:szCs w:val="28"/>
        </w:rPr>
        <w:t>оперативном управлении у</w:t>
      </w:r>
      <w:r w:rsidRPr="002C6347">
        <w:rPr>
          <w:b w:val="0"/>
          <w:color w:val="auto"/>
          <w:sz w:val="28"/>
          <w:szCs w:val="28"/>
        </w:rPr>
        <w:t xml:space="preserve"> Управления экономики администрации городского округа</w:t>
      </w:r>
      <w:r w:rsidR="005851EB" w:rsidRPr="002C6347">
        <w:rPr>
          <w:b w:val="0"/>
          <w:color w:val="auto"/>
          <w:sz w:val="28"/>
          <w:szCs w:val="28"/>
        </w:rPr>
        <w:t>.</w:t>
      </w:r>
      <w:proofErr w:type="gramEnd"/>
    </w:p>
    <w:p w:rsidR="00F818B6" w:rsidRPr="00B47BF9" w:rsidRDefault="00F818B6" w:rsidP="00F818B6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47BF9">
        <w:rPr>
          <w:b w:val="0"/>
          <w:i/>
          <w:color w:val="auto"/>
          <w:sz w:val="28"/>
          <w:szCs w:val="28"/>
        </w:rPr>
        <w:t>Уменьшения</w:t>
      </w:r>
      <w:r w:rsidRPr="00B47BF9">
        <w:rPr>
          <w:b w:val="0"/>
          <w:color w:val="auto"/>
          <w:sz w:val="28"/>
          <w:szCs w:val="28"/>
        </w:rPr>
        <w:t xml:space="preserve"> объёмов финансирования на </w:t>
      </w:r>
      <w:r w:rsidRPr="00B47BF9">
        <w:rPr>
          <w:i/>
          <w:color w:val="auto"/>
          <w:sz w:val="28"/>
          <w:szCs w:val="28"/>
        </w:rPr>
        <w:t>2514,6</w:t>
      </w:r>
      <w:r w:rsidRPr="00B47BF9">
        <w:rPr>
          <w:b w:val="0"/>
          <w:color w:val="auto"/>
          <w:sz w:val="28"/>
          <w:szCs w:val="28"/>
        </w:rPr>
        <w:t xml:space="preserve"> тыс. рублей по следующим мероприятиям:</w:t>
      </w:r>
    </w:p>
    <w:p w:rsidR="00224DD6" w:rsidRDefault="001317CF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- 1993,7 тыс. рублей - л</w:t>
      </w:r>
      <w:r w:rsidRPr="001317CF">
        <w:rPr>
          <w:b w:val="0"/>
          <w:color w:val="auto"/>
          <w:sz w:val="28"/>
          <w:szCs w:val="28"/>
        </w:rPr>
        <w:t>иквидация движимого и недвижимого имущества</w:t>
      </w:r>
      <w:r>
        <w:rPr>
          <w:b w:val="0"/>
          <w:color w:val="auto"/>
          <w:sz w:val="28"/>
          <w:szCs w:val="28"/>
        </w:rPr>
        <w:t xml:space="preserve">, связанная с </w:t>
      </w:r>
      <w:proofErr w:type="spellStart"/>
      <w:r>
        <w:rPr>
          <w:b w:val="0"/>
          <w:color w:val="auto"/>
          <w:sz w:val="28"/>
          <w:szCs w:val="28"/>
        </w:rPr>
        <w:t>демонтажом</w:t>
      </w:r>
      <w:proofErr w:type="spellEnd"/>
      <w:r>
        <w:rPr>
          <w:b w:val="0"/>
          <w:color w:val="auto"/>
          <w:sz w:val="28"/>
          <w:szCs w:val="28"/>
        </w:rPr>
        <w:t>, хранением и, в необходимых случаях, уничтожение</w:t>
      </w:r>
      <w:r w:rsidR="000F31F8">
        <w:rPr>
          <w:b w:val="0"/>
          <w:color w:val="auto"/>
          <w:sz w:val="28"/>
          <w:szCs w:val="28"/>
        </w:rPr>
        <w:t>м</w:t>
      </w:r>
      <w:r>
        <w:rPr>
          <w:b w:val="0"/>
          <w:color w:val="auto"/>
          <w:sz w:val="28"/>
          <w:szCs w:val="28"/>
        </w:rPr>
        <w:t xml:space="preserve"> рекламных конструкций, установленных и эксплуатируемых на территории городского округа</w:t>
      </w:r>
      <w:r w:rsidR="000F31F8">
        <w:rPr>
          <w:b w:val="0"/>
          <w:color w:val="auto"/>
          <w:sz w:val="28"/>
          <w:szCs w:val="28"/>
        </w:rPr>
        <w:t xml:space="preserve"> без разрешения;</w:t>
      </w:r>
    </w:p>
    <w:p w:rsidR="000F31F8" w:rsidRDefault="000F31F8" w:rsidP="00C47059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proofErr w:type="gramStart"/>
      <w:r>
        <w:rPr>
          <w:b w:val="0"/>
          <w:color w:val="auto"/>
          <w:sz w:val="28"/>
          <w:szCs w:val="28"/>
        </w:rPr>
        <w:t>- 320,0 тыс. рублей - о</w:t>
      </w:r>
      <w:r w:rsidRPr="000F31F8">
        <w:rPr>
          <w:b w:val="0"/>
          <w:color w:val="auto"/>
          <w:sz w:val="28"/>
          <w:szCs w:val="28"/>
        </w:rPr>
        <w:t>рганизация муниципальных мероприятий (смотры, конкурсы, фестивали, выставки, ярмарки, семинары, круглые столы, соревнования, праздничные мероприятия, гуляния, субботники, учения, чествование и т.п.)</w:t>
      </w:r>
      <w:r w:rsidR="009B2D7C">
        <w:rPr>
          <w:b w:val="0"/>
          <w:color w:val="auto"/>
          <w:sz w:val="28"/>
          <w:szCs w:val="28"/>
        </w:rPr>
        <w:t>.</w:t>
      </w:r>
      <w:proofErr w:type="gramEnd"/>
    </w:p>
    <w:p w:rsidR="009B2D7C" w:rsidRDefault="009B2D7C" w:rsidP="009B2D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- 115,9 тыс. рублей</w:t>
      </w:r>
      <w:r>
        <w:rPr>
          <w:rStyle w:val="ab"/>
          <w:b w:val="0"/>
          <w:color w:val="auto"/>
          <w:sz w:val="28"/>
          <w:szCs w:val="28"/>
        </w:rPr>
        <w:footnoteReference w:id="15"/>
      </w:r>
      <w:r>
        <w:rPr>
          <w:b w:val="0"/>
          <w:color w:val="auto"/>
          <w:sz w:val="28"/>
          <w:szCs w:val="28"/>
        </w:rPr>
        <w:t xml:space="preserve"> - у</w:t>
      </w:r>
      <w:r w:rsidRPr="009B2D7C">
        <w:rPr>
          <w:b w:val="0"/>
          <w:color w:val="auto"/>
          <w:sz w:val="28"/>
          <w:szCs w:val="28"/>
        </w:rPr>
        <w:t xml:space="preserve">частие в международных, российских, региональных мероприятиях (смотрах, конкурсах, конференциях, фестивалях, выставках, соревнованиях и </w:t>
      </w:r>
      <w:proofErr w:type="spellStart"/>
      <w:r w:rsidRPr="009B2D7C">
        <w:rPr>
          <w:b w:val="0"/>
          <w:color w:val="auto"/>
          <w:sz w:val="28"/>
          <w:szCs w:val="28"/>
        </w:rPr>
        <w:t>т</w:t>
      </w:r>
      <w:proofErr w:type="gramStart"/>
      <w:r w:rsidRPr="009B2D7C">
        <w:rPr>
          <w:b w:val="0"/>
          <w:color w:val="auto"/>
          <w:sz w:val="28"/>
          <w:szCs w:val="28"/>
        </w:rPr>
        <w:t>.п</w:t>
      </w:r>
      <w:proofErr w:type="spellEnd"/>
      <w:proofErr w:type="gramEnd"/>
      <w:r w:rsidRPr="009B2D7C">
        <w:rPr>
          <w:b w:val="0"/>
          <w:color w:val="auto"/>
          <w:sz w:val="28"/>
          <w:szCs w:val="28"/>
        </w:rPr>
        <w:t>)</w:t>
      </w:r>
      <w:r>
        <w:rPr>
          <w:b w:val="0"/>
          <w:color w:val="auto"/>
          <w:sz w:val="28"/>
          <w:szCs w:val="28"/>
        </w:rPr>
        <w:t xml:space="preserve"> по презентации туристско-рекреационного потенциала городского округа на региональном, федеральном и международном уровне. При этом</w:t>
      </w:r>
      <w:proofErr w:type="gramStart"/>
      <w:r>
        <w:rPr>
          <w:b w:val="0"/>
          <w:color w:val="auto"/>
          <w:sz w:val="28"/>
          <w:szCs w:val="28"/>
        </w:rPr>
        <w:t>,</w:t>
      </w:r>
      <w:proofErr w:type="gramEnd"/>
      <w:r>
        <w:rPr>
          <w:b w:val="0"/>
          <w:color w:val="auto"/>
          <w:sz w:val="28"/>
          <w:szCs w:val="28"/>
        </w:rPr>
        <w:t xml:space="preserve"> </w:t>
      </w:r>
      <w:r w:rsidR="004D221A">
        <w:rPr>
          <w:b w:val="0"/>
          <w:color w:val="auto"/>
          <w:sz w:val="28"/>
          <w:szCs w:val="28"/>
        </w:rPr>
        <w:t xml:space="preserve">объёмы </w:t>
      </w:r>
      <w:r>
        <w:rPr>
          <w:b w:val="0"/>
          <w:color w:val="auto"/>
          <w:sz w:val="28"/>
          <w:szCs w:val="28"/>
        </w:rPr>
        <w:t>уменьшаются</w:t>
      </w:r>
      <w:r w:rsidR="004D221A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Аппарату администрации городского округа на 140,9 тыс. рублей и </w:t>
      </w:r>
      <w:r w:rsidR="004D221A">
        <w:rPr>
          <w:b w:val="0"/>
          <w:color w:val="auto"/>
          <w:sz w:val="28"/>
          <w:szCs w:val="28"/>
        </w:rPr>
        <w:t>увеличиваются</w:t>
      </w:r>
      <w:r>
        <w:rPr>
          <w:b w:val="0"/>
          <w:color w:val="auto"/>
          <w:sz w:val="28"/>
          <w:szCs w:val="28"/>
        </w:rPr>
        <w:t xml:space="preserve"> Управлению экономики администрации городского округа (новый ГРБС) в сумме 25,0 тыс. рублей;</w:t>
      </w:r>
    </w:p>
    <w:p w:rsidR="00C47059" w:rsidRPr="001A52DF" w:rsidRDefault="009B2D7C" w:rsidP="002C634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- 85,0 тыс. рублей - и</w:t>
      </w:r>
      <w:r w:rsidRPr="009B2D7C">
        <w:rPr>
          <w:b w:val="0"/>
          <w:color w:val="auto"/>
          <w:sz w:val="28"/>
          <w:szCs w:val="28"/>
        </w:rPr>
        <w:t>сполнение судебных актов по обращению взыскания на средства бюджета Петропавловск-Камчатского городского округа (в том числе мировых соглашений)</w:t>
      </w:r>
      <w:r w:rsidR="00B47BF9">
        <w:rPr>
          <w:b w:val="0"/>
          <w:color w:val="auto"/>
          <w:sz w:val="28"/>
          <w:szCs w:val="28"/>
        </w:rPr>
        <w:t xml:space="preserve"> по фактически исполненным показателям.</w:t>
      </w:r>
    </w:p>
    <w:p w:rsidR="00C47059" w:rsidRDefault="00C47059" w:rsidP="00C4705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2F6A8F">
        <w:rPr>
          <w:b w:val="0"/>
          <w:color w:val="auto"/>
          <w:sz w:val="28"/>
          <w:szCs w:val="28"/>
        </w:rPr>
        <w:t xml:space="preserve">В соответствии с изменениями, вносимыми в </w:t>
      </w:r>
      <w:r>
        <w:rPr>
          <w:b w:val="0"/>
          <w:color w:val="auto"/>
          <w:sz w:val="28"/>
          <w:szCs w:val="28"/>
        </w:rPr>
        <w:t xml:space="preserve">перечень исполнителей программы, </w:t>
      </w:r>
      <w:r w:rsidRPr="002F6A8F">
        <w:rPr>
          <w:b w:val="0"/>
          <w:color w:val="auto"/>
          <w:sz w:val="28"/>
          <w:szCs w:val="28"/>
        </w:rPr>
        <w:t>перечень мероприятий</w:t>
      </w:r>
      <w:r>
        <w:rPr>
          <w:b w:val="0"/>
          <w:color w:val="auto"/>
          <w:sz w:val="28"/>
          <w:szCs w:val="28"/>
        </w:rPr>
        <w:t xml:space="preserve"> и</w:t>
      </w:r>
      <w:r w:rsidRPr="002F6A8F">
        <w:rPr>
          <w:b w:val="0"/>
          <w:color w:val="auto"/>
          <w:sz w:val="28"/>
          <w:szCs w:val="28"/>
        </w:rPr>
        <w:t xml:space="preserve"> объёмы финансирования, разработчиком </w:t>
      </w:r>
      <w:r w:rsidRPr="002F6A8F">
        <w:rPr>
          <w:b w:val="0"/>
          <w:color w:val="auto"/>
          <w:sz w:val="28"/>
          <w:szCs w:val="28"/>
        </w:rPr>
        <w:lastRenderedPageBreak/>
        <w:t>проекта осуществлены корректировки целевых индикаторов и текстовой части программы.</w:t>
      </w:r>
    </w:p>
    <w:p w:rsidR="00C47059" w:rsidRDefault="00C47059" w:rsidP="00C47059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</w:t>
      </w:r>
      <w:r w:rsidRPr="005B353C">
        <w:rPr>
          <w:sz w:val="28"/>
          <w:szCs w:val="28"/>
        </w:rPr>
        <w:t>«О внесении изменений в постановление администрации Петропавловск-Камчатского городс</w:t>
      </w:r>
      <w:r>
        <w:rPr>
          <w:sz w:val="28"/>
          <w:szCs w:val="28"/>
        </w:rPr>
        <w:t>кого округа от 01.11.2013 № 3189</w:t>
      </w:r>
      <w:r w:rsidRPr="005B353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Совершенствование системы муниципального управления </w:t>
      </w:r>
      <w:proofErr w:type="spellStart"/>
      <w:proofErr w:type="gramStart"/>
      <w:r>
        <w:rPr>
          <w:sz w:val="28"/>
          <w:szCs w:val="28"/>
        </w:rPr>
        <w:t>Петропавловск-Камчатским</w:t>
      </w:r>
      <w:proofErr w:type="spellEnd"/>
      <w:proofErr w:type="gramEnd"/>
      <w:r w:rsidRPr="005B353C">
        <w:rPr>
          <w:sz w:val="28"/>
          <w:szCs w:val="28"/>
        </w:rPr>
        <w:t xml:space="preserve"> городс</w:t>
      </w:r>
      <w:r>
        <w:rPr>
          <w:sz w:val="28"/>
          <w:szCs w:val="28"/>
        </w:rPr>
        <w:t>ким округом»,</w:t>
      </w:r>
      <w:r w:rsidRPr="005B353C">
        <w:rPr>
          <w:sz w:val="28"/>
          <w:szCs w:val="28"/>
        </w:rPr>
        <w:t xml:space="preserve"> </w:t>
      </w:r>
      <w:r>
        <w:rPr>
          <w:sz w:val="28"/>
          <w:szCs w:val="28"/>
        </w:rPr>
        <w:t>Контрольно-счётная палата считает, что данный проект постановления подлежит утверждению</w:t>
      </w:r>
      <w:r w:rsidR="002C6347">
        <w:rPr>
          <w:sz w:val="28"/>
          <w:szCs w:val="28"/>
        </w:rPr>
        <w:t xml:space="preserve">. </w:t>
      </w:r>
    </w:p>
    <w:p w:rsidR="00C47059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47059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47059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47059" w:rsidRPr="00D0198A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Инспектор</w:t>
      </w:r>
    </w:p>
    <w:p w:rsidR="00C47059" w:rsidRPr="00D0198A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98A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C47059" w:rsidRPr="00D0198A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98A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9821E1" w:rsidRDefault="00C47059" w:rsidP="00C4705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198A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D0198A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З.Г. Алтонченко</w:t>
      </w:r>
    </w:p>
    <w:sectPr w:rsidR="00D43086" w:rsidRPr="009821E1" w:rsidSect="000A1357">
      <w:footerReference w:type="even" r:id="rId9"/>
      <w:footerReference w:type="default" r:id="rId10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005" w:rsidRDefault="00B06005" w:rsidP="001414A7">
      <w:r>
        <w:separator/>
      </w:r>
    </w:p>
  </w:endnote>
  <w:endnote w:type="continuationSeparator" w:id="0">
    <w:p w:rsidR="00B06005" w:rsidRDefault="00B06005" w:rsidP="001414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45492A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B06005" w:rsidP="00165BD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CF" w:rsidRDefault="0045492A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1470C">
      <w:rPr>
        <w:rStyle w:val="a8"/>
        <w:noProof/>
      </w:rPr>
      <w:t>5</w:t>
    </w:r>
    <w:r>
      <w:rPr>
        <w:rStyle w:val="a8"/>
      </w:rPr>
      <w:fldChar w:fldCharType="end"/>
    </w:r>
  </w:p>
  <w:p w:rsidR="001A1ACF" w:rsidRDefault="00B06005" w:rsidP="00165BD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005" w:rsidRDefault="00B06005" w:rsidP="001414A7">
      <w:r>
        <w:separator/>
      </w:r>
    </w:p>
  </w:footnote>
  <w:footnote w:type="continuationSeparator" w:id="0">
    <w:p w:rsidR="00B06005" w:rsidRDefault="00B06005" w:rsidP="001414A7">
      <w:r>
        <w:continuationSeparator/>
      </w:r>
    </w:p>
  </w:footnote>
  <w:footnote w:id="1">
    <w:p w:rsidR="001414A7" w:rsidRPr="00A761D5" w:rsidRDefault="001414A7" w:rsidP="001414A7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Далее –</w:t>
      </w:r>
      <w:r w:rsidR="000F6C28" w:rsidRPr="00A761D5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A761D5" w:rsidRDefault="001414A7" w:rsidP="000F6C28">
      <w:pPr>
        <w:pStyle w:val="a9"/>
        <w:jc w:val="both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Утверждено решением Петропавловск - Камчатской Город</w:t>
      </w:r>
      <w:r w:rsidR="000F6C28" w:rsidRPr="00A761D5">
        <w:rPr>
          <w:sz w:val="18"/>
          <w:szCs w:val="18"/>
        </w:rPr>
        <w:t>ской Думы от 05.07.2005 № 172-р;</w:t>
      </w:r>
    </w:p>
  </w:footnote>
  <w:footnote w:id="3">
    <w:p w:rsidR="001414A7" w:rsidRPr="00A761D5" w:rsidRDefault="001414A7" w:rsidP="000F6C28">
      <w:pPr>
        <w:pStyle w:val="a9"/>
        <w:jc w:val="both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 w:rsidRPr="00A761D5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A761D5" w:rsidRDefault="001414A7" w:rsidP="000F6C28">
      <w:pPr>
        <w:pStyle w:val="a9"/>
        <w:jc w:val="both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17042F" w:rsidRPr="00A761D5">
        <w:rPr>
          <w:sz w:val="18"/>
          <w:szCs w:val="18"/>
        </w:rPr>
        <w:t>»</w:t>
      </w:r>
      <w:r w:rsidR="000F6C28" w:rsidRPr="00A761D5">
        <w:rPr>
          <w:sz w:val="18"/>
          <w:szCs w:val="18"/>
        </w:rPr>
        <w:t>;</w:t>
      </w:r>
    </w:p>
  </w:footnote>
  <w:footnote w:id="5">
    <w:p w:rsidR="001B5816" w:rsidRPr="00A761D5" w:rsidRDefault="001B5816" w:rsidP="001B5816">
      <w:pPr>
        <w:pStyle w:val="a9"/>
        <w:jc w:val="both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Далее – Проект постановления, проект.</w:t>
      </w:r>
    </w:p>
  </w:footnote>
  <w:footnote w:id="6">
    <w:p w:rsidR="00102F20" w:rsidRPr="00A761D5" w:rsidRDefault="00102F20" w:rsidP="0047153C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Далее – городской округ.</w:t>
      </w:r>
    </w:p>
  </w:footnote>
  <w:footnote w:id="7">
    <w:p w:rsidR="00102F20" w:rsidRPr="00A761D5" w:rsidRDefault="00102F20" w:rsidP="0047153C">
      <w:pPr>
        <w:pStyle w:val="a9"/>
        <w:rPr>
          <w:sz w:val="18"/>
          <w:szCs w:val="18"/>
        </w:rPr>
      </w:pPr>
      <w:r w:rsidRPr="00A761D5">
        <w:rPr>
          <w:sz w:val="18"/>
          <w:szCs w:val="18"/>
        </w:rPr>
        <w:footnoteRef/>
      </w:r>
      <w:r w:rsidRPr="00A761D5">
        <w:rPr>
          <w:sz w:val="18"/>
          <w:szCs w:val="18"/>
        </w:rPr>
        <w:t xml:space="preserve"> Дале</w:t>
      </w:r>
      <w:r w:rsidR="001B5816" w:rsidRPr="00A761D5">
        <w:rPr>
          <w:sz w:val="18"/>
          <w:szCs w:val="18"/>
        </w:rPr>
        <w:t>е – муниципальная программа, Программа</w:t>
      </w:r>
      <w:r w:rsidR="00C032B3" w:rsidRPr="00A761D5">
        <w:rPr>
          <w:sz w:val="18"/>
          <w:szCs w:val="18"/>
        </w:rPr>
        <w:t>;</w:t>
      </w:r>
    </w:p>
  </w:footnote>
  <w:footnote w:id="8">
    <w:p w:rsidR="00102F20" w:rsidRPr="00A761D5" w:rsidRDefault="00102F20" w:rsidP="0047153C">
      <w:pPr>
        <w:pStyle w:val="a9"/>
        <w:rPr>
          <w:sz w:val="18"/>
          <w:szCs w:val="18"/>
        </w:rPr>
      </w:pPr>
      <w:r w:rsidRPr="00A761D5">
        <w:rPr>
          <w:sz w:val="18"/>
          <w:szCs w:val="18"/>
        </w:rPr>
        <w:footnoteRef/>
      </w:r>
      <w:r w:rsidRPr="00A761D5">
        <w:rPr>
          <w:sz w:val="18"/>
          <w:szCs w:val="18"/>
        </w:rPr>
        <w:t xml:space="preserve"> Далее – разработчи</w:t>
      </w:r>
      <w:r w:rsidR="00EB7207" w:rsidRPr="00A761D5">
        <w:rPr>
          <w:sz w:val="18"/>
          <w:szCs w:val="18"/>
        </w:rPr>
        <w:t>к проекта</w:t>
      </w:r>
      <w:r w:rsidR="00A761D5">
        <w:rPr>
          <w:sz w:val="18"/>
          <w:szCs w:val="18"/>
        </w:rPr>
        <w:t>;</w:t>
      </w:r>
    </w:p>
    <w:p w:rsidR="00102F20" w:rsidRPr="00A761D5" w:rsidRDefault="00102F20" w:rsidP="00102F20">
      <w:pPr>
        <w:pStyle w:val="a9"/>
        <w:jc w:val="both"/>
        <w:rPr>
          <w:sz w:val="18"/>
          <w:szCs w:val="18"/>
        </w:rPr>
      </w:pPr>
    </w:p>
  </w:footnote>
  <w:footnote w:id="9">
    <w:p w:rsidR="00C47059" w:rsidRPr="00C47059" w:rsidRDefault="00C47059">
      <w:pPr>
        <w:pStyle w:val="a9"/>
        <w:rPr>
          <w:sz w:val="18"/>
          <w:szCs w:val="18"/>
        </w:rPr>
      </w:pPr>
      <w:r w:rsidRPr="00C47059">
        <w:rPr>
          <w:rStyle w:val="ab"/>
          <w:sz w:val="18"/>
          <w:szCs w:val="18"/>
        </w:rPr>
        <w:footnoteRef/>
      </w:r>
      <w:r w:rsidRPr="00C47059">
        <w:rPr>
          <w:sz w:val="18"/>
          <w:szCs w:val="18"/>
        </w:rPr>
        <w:t xml:space="preserve"> 3,9%=(1747,4:45163,3)*100%;</w:t>
      </w:r>
    </w:p>
  </w:footnote>
  <w:footnote w:id="10">
    <w:p w:rsidR="00C47059" w:rsidRPr="00C47059" w:rsidRDefault="00C47059" w:rsidP="00C47059">
      <w:pPr>
        <w:pStyle w:val="a9"/>
        <w:rPr>
          <w:sz w:val="18"/>
          <w:szCs w:val="18"/>
        </w:rPr>
      </w:pPr>
      <w:r w:rsidRPr="00C47059">
        <w:rPr>
          <w:rStyle w:val="ab"/>
          <w:sz w:val="18"/>
          <w:szCs w:val="18"/>
        </w:rPr>
        <w:footnoteRef/>
      </w:r>
      <w:r w:rsidRPr="00C47059">
        <w:rPr>
          <w:sz w:val="18"/>
          <w:szCs w:val="18"/>
        </w:rPr>
        <w:t xml:space="preserve"> </w:t>
      </w:r>
      <w:r w:rsidR="007214A4">
        <w:rPr>
          <w:sz w:val="18"/>
          <w:szCs w:val="18"/>
        </w:rPr>
        <w:t>Письмо от 15.12.2015 № 185</w:t>
      </w:r>
      <w:r w:rsidRPr="00C47059">
        <w:rPr>
          <w:sz w:val="18"/>
          <w:szCs w:val="18"/>
        </w:rPr>
        <w:t>;</w:t>
      </w:r>
    </w:p>
  </w:footnote>
  <w:footnote w:id="11">
    <w:p w:rsidR="00F818B6" w:rsidRPr="00A761D5" w:rsidRDefault="00F818B6" w:rsidP="00F818B6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447,0=(712,2-89,9-175,3);</w:t>
      </w:r>
    </w:p>
  </w:footnote>
  <w:footnote w:id="12">
    <w:p w:rsidR="00F818B6" w:rsidRPr="00A761D5" w:rsidRDefault="00F818B6" w:rsidP="00F818B6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424,2=(266,0-5,3+163,5);</w:t>
      </w:r>
    </w:p>
  </w:footnote>
  <w:footnote w:id="13">
    <w:p w:rsidR="00B47BF9" w:rsidRPr="00A761D5" w:rsidRDefault="00B47BF9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295,9= (320,9-250,0);</w:t>
      </w:r>
    </w:p>
  </w:footnote>
  <w:footnote w:id="14">
    <w:p w:rsidR="00B52055" w:rsidRPr="00A761D5" w:rsidRDefault="00B52055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</w:t>
      </w:r>
      <w:r w:rsidR="005851EB" w:rsidRPr="00A761D5">
        <w:rPr>
          <w:sz w:val="18"/>
          <w:szCs w:val="18"/>
        </w:rPr>
        <w:t>50,7=(145,7-95,0);</w:t>
      </w:r>
    </w:p>
  </w:footnote>
  <w:footnote w:id="15">
    <w:p w:rsidR="009B2D7C" w:rsidRPr="00A761D5" w:rsidRDefault="009B2D7C">
      <w:pPr>
        <w:pStyle w:val="a9"/>
        <w:rPr>
          <w:sz w:val="18"/>
          <w:szCs w:val="18"/>
        </w:rPr>
      </w:pPr>
      <w:r w:rsidRPr="00A761D5">
        <w:rPr>
          <w:rStyle w:val="ab"/>
          <w:sz w:val="18"/>
          <w:szCs w:val="18"/>
        </w:rPr>
        <w:footnoteRef/>
      </w:r>
      <w:r w:rsidRPr="00A761D5">
        <w:rPr>
          <w:sz w:val="18"/>
          <w:szCs w:val="18"/>
        </w:rPr>
        <w:t xml:space="preserve"> 115,9=(140,9-25,0);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76ABD"/>
    <w:multiLevelType w:val="hybridMultilevel"/>
    <w:tmpl w:val="B59A6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AA573B"/>
    <w:multiLevelType w:val="hybridMultilevel"/>
    <w:tmpl w:val="55DEB6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A5597"/>
    <w:multiLevelType w:val="hybridMultilevel"/>
    <w:tmpl w:val="A7145B90"/>
    <w:lvl w:ilvl="0" w:tplc="479ED3B6">
      <w:start w:val="18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3F2C359B"/>
    <w:multiLevelType w:val="hybridMultilevel"/>
    <w:tmpl w:val="6C580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697226F"/>
    <w:multiLevelType w:val="hybridMultilevel"/>
    <w:tmpl w:val="5FD608C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415134E"/>
    <w:multiLevelType w:val="hybridMultilevel"/>
    <w:tmpl w:val="BA4CAED2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5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1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5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4A7"/>
    <w:rsid w:val="000002F3"/>
    <w:rsid w:val="00000D40"/>
    <w:rsid w:val="00000F75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2D2B"/>
    <w:rsid w:val="00013099"/>
    <w:rsid w:val="0001350E"/>
    <w:rsid w:val="0001367D"/>
    <w:rsid w:val="00013D1C"/>
    <w:rsid w:val="00014967"/>
    <w:rsid w:val="00014D89"/>
    <w:rsid w:val="000157D0"/>
    <w:rsid w:val="00015B11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5A41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0E17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057"/>
    <w:rsid w:val="0005317C"/>
    <w:rsid w:val="00053EE1"/>
    <w:rsid w:val="000540D9"/>
    <w:rsid w:val="000542D6"/>
    <w:rsid w:val="0005437C"/>
    <w:rsid w:val="000548B0"/>
    <w:rsid w:val="00055D13"/>
    <w:rsid w:val="00056681"/>
    <w:rsid w:val="000600D9"/>
    <w:rsid w:val="00060542"/>
    <w:rsid w:val="000609BA"/>
    <w:rsid w:val="00060D6B"/>
    <w:rsid w:val="00060FB4"/>
    <w:rsid w:val="000610EC"/>
    <w:rsid w:val="00061C0D"/>
    <w:rsid w:val="00062ABA"/>
    <w:rsid w:val="00062D96"/>
    <w:rsid w:val="0006328D"/>
    <w:rsid w:val="00063C0C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47F8"/>
    <w:rsid w:val="00074E8E"/>
    <w:rsid w:val="000750C4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5B7"/>
    <w:rsid w:val="00096C1B"/>
    <w:rsid w:val="00096DE6"/>
    <w:rsid w:val="00097B40"/>
    <w:rsid w:val="000A038A"/>
    <w:rsid w:val="000A06C0"/>
    <w:rsid w:val="000A1357"/>
    <w:rsid w:val="000A152A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4F67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044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9D8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31F8"/>
    <w:rsid w:val="000F3A0C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2F20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74F"/>
    <w:rsid w:val="00121A8A"/>
    <w:rsid w:val="00122670"/>
    <w:rsid w:val="001236AF"/>
    <w:rsid w:val="001236CB"/>
    <w:rsid w:val="0012382C"/>
    <w:rsid w:val="0012472A"/>
    <w:rsid w:val="001249B2"/>
    <w:rsid w:val="00125A7F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7C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3760"/>
    <w:rsid w:val="00133BE9"/>
    <w:rsid w:val="00135339"/>
    <w:rsid w:val="0013585B"/>
    <w:rsid w:val="00135DD3"/>
    <w:rsid w:val="00135EB9"/>
    <w:rsid w:val="001360F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6B91"/>
    <w:rsid w:val="00147EB2"/>
    <w:rsid w:val="001503B3"/>
    <w:rsid w:val="001504B3"/>
    <w:rsid w:val="00150A05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3EDE"/>
    <w:rsid w:val="0016426B"/>
    <w:rsid w:val="00166584"/>
    <w:rsid w:val="00166621"/>
    <w:rsid w:val="00166C57"/>
    <w:rsid w:val="00167320"/>
    <w:rsid w:val="00167936"/>
    <w:rsid w:val="00167F5E"/>
    <w:rsid w:val="0017042F"/>
    <w:rsid w:val="00170438"/>
    <w:rsid w:val="00171D80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5CFC"/>
    <w:rsid w:val="00196050"/>
    <w:rsid w:val="0019693B"/>
    <w:rsid w:val="00196D43"/>
    <w:rsid w:val="001972B1"/>
    <w:rsid w:val="0019740C"/>
    <w:rsid w:val="001978D3"/>
    <w:rsid w:val="001A04C5"/>
    <w:rsid w:val="001A04D3"/>
    <w:rsid w:val="001A0993"/>
    <w:rsid w:val="001A122C"/>
    <w:rsid w:val="001A14A3"/>
    <w:rsid w:val="001A1899"/>
    <w:rsid w:val="001A18EC"/>
    <w:rsid w:val="001A20BA"/>
    <w:rsid w:val="001A2301"/>
    <w:rsid w:val="001A2D1F"/>
    <w:rsid w:val="001A2E76"/>
    <w:rsid w:val="001A35D7"/>
    <w:rsid w:val="001A3620"/>
    <w:rsid w:val="001A3693"/>
    <w:rsid w:val="001A3A33"/>
    <w:rsid w:val="001A3FA1"/>
    <w:rsid w:val="001A42F8"/>
    <w:rsid w:val="001A5087"/>
    <w:rsid w:val="001A52DF"/>
    <w:rsid w:val="001A5427"/>
    <w:rsid w:val="001A5CF8"/>
    <w:rsid w:val="001A69CC"/>
    <w:rsid w:val="001A6D48"/>
    <w:rsid w:val="001A7515"/>
    <w:rsid w:val="001B01F5"/>
    <w:rsid w:val="001B051E"/>
    <w:rsid w:val="001B07E2"/>
    <w:rsid w:val="001B087B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3770"/>
    <w:rsid w:val="001B41B5"/>
    <w:rsid w:val="001B442B"/>
    <w:rsid w:val="001B45D6"/>
    <w:rsid w:val="001B4B66"/>
    <w:rsid w:val="001B4BCF"/>
    <w:rsid w:val="001B4E48"/>
    <w:rsid w:val="001B5816"/>
    <w:rsid w:val="001B5C88"/>
    <w:rsid w:val="001B6534"/>
    <w:rsid w:val="001B67C2"/>
    <w:rsid w:val="001B6B47"/>
    <w:rsid w:val="001B735D"/>
    <w:rsid w:val="001B7835"/>
    <w:rsid w:val="001B7A0E"/>
    <w:rsid w:val="001C080E"/>
    <w:rsid w:val="001C205D"/>
    <w:rsid w:val="001C25F7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B5"/>
    <w:rsid w:val="001D3DE2"/>
    <w:rsid w:val="001D4720"/>
    <w:rsid w:val="001D4CF6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1F1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59F9"/>
    <w:rsid w:val="001E62A8"/>
    <w:rsid w:val="001E656E"/>
    <w:rsid w:val="001E664B"/>
    <w:rsid w:val="001E757A"/>
    <w:rsid w:val="001E7FC5"/>
    <w:rsid w:val="001F0A1E"/>
    <w:rsid w:val="001F0CE3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370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4DD6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3B2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27D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1E42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7734D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8A0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1A9"/>
    <w:rsid w:val="002A79B8"/>
    <w:rsid w:val="002A7BE9"/>
    <w:rsid w:val="002B077A"/>
    <w:rsid w:val="002B0F87"/>
    <w:rsid w:val="002B10B9"/>
    <w:rsid w:val="002B3FC4"/>
    <w:rsid w:val="002B4CBF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347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22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BB6"/>
    <w:rsid w:val="002E4F30"/>
    <w:rsid w:val="002E577E"/>
    <w:rsid w:val="002E6357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3CA"/>
    <w:rsid w:val="00305603"/>
    <w:rsid w:val="00305806"/>
    <w:rsid w:val="00305B37"/>
    <w:rsid w:val="0030628B"/>
    <w:rsid w:val="003069AC"/>
    <w:rsid w:val="00306AD5"/>
    <w:rsid w:val="0030702C"/>
    <w:rsid w:val="00307B96"/>
    <w:rsid w:val="00307EF9"/>
    <w:rsid w:val="00307F18"/>
    <w:rsid w:val="0031027A"/>
    <w:rsid w:val="0031151D"/>
    <w:rsid w:val="00311F62"/>
    <w:rsid w:val="003134DB"/>
    <w:rsid w:val="003135FE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5D6F"/>
    <w:rsid w:val="0032626A"/>
    <w:rsid w:val="0032677D"/>
    <w:rsid w:val="00326A67"/>
    <w:rsid w:val="00326C82"/>
    <w:rsid w:val="00327D5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5C77"/>
    <w:rsid w:val="00346955"/>
    <w:rsid w:val="00346BBF"/>
    <w:rsid w:val="0034708C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2D4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1F0B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535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1E56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8D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C26"/>
    <w:rsid w:val="003D6EA6"/>
    <w:rsid w:val="003D6FC9"/>
    <w:rsid w:val="003D73A5"/>
    <w:rsid w:val="003D74D4"/>
    <w:rsid w:val="003E009A"/>
    <w:rsid w:val="003E090C"/>
    <w:rsid w:val="003E1715"/>
    <w:rsid w:val="003E17B0"/>
    <w:rsid w:val="003E1B6A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3FA3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C29"/>
    <w:rsid w:val="00415EC3"/>
    <w:rsid w:val="00416394"/>
    <w:rsid w:val="004168E7"/>
    <w:rsid w:val="00416D86"/>
    <w:rsid w:val="00416FE0"/>
    <w:rsid w:val="004175CE"/>
    <w:rsid w:val="00417A33"/>
    <w:rsid w:val="00417CE6"/>
    <w:rsid w:val="004205EA"/>
    <w:rsid w:val="004206CC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38"/>
    <w:rsid w:val="004275DE"/>
    <w:rsid w:val="004277A6"/>
    <w:rsid w:val="00427E30"/>
    <w:rsid w:val="004300B4"/>
    <w:rsid w:val="004303D4"/>
    <w:rsid w:val="00430D70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718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92A"/>
    <w:rsid w:val="00454BCF"/>
    <w:rsid w:val="004555B3"/>
    <w:rsid w:val="00455718"/>
    <w:rsid w:val="00455D39"/>
    <w:rsid w:val="00455D9D"/>
    <w:rsid w:val="00455F69"/>
    <w:rsid w:val="00456018"/>
    <w:rsid w:val="0045632D"/>
    <w:rsid w:val="00456391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88A"/>
    <w:rsid w:val="004669AA"/>
    <w:rsid w:val="004674A6"/>
    <w:rsid w:val="004674B2"/>
    <w:rsid w:val="00467C9B"/>
    <w:rsid w:val="004701E0"/>
    <w:rsid w:val="00470684"/>
    <w:rsid w:val="0047121E"/>
    <w:rsid w:val="00471266"/>
    <w:rsid w:val="0047153C"/>
    <w:rsid w:val="00471817"/>
    <w:rsid w:val="00471DAF"/>
    <w:rsid w:val="00472171"/>
    <w:rsid w:val="004725A6"/>
    <w:rsid w:val="00472B84"/>
    <w:rsid w:val="00473004"/>
    <w:rsid w:val="00473238"/>
    <w:rsid w:val="0047349B"/>
    <w:rsid w:val="00473602"/>
    <w:rsid w:val="00474994"/>
    <w:rsid w:val="004778D3"/>
    <w:rsid w:val="00477EAA"/>
    <w:rsid w:val="004800A8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A66"/>
    <w:rsid w:val="00494EDA"/>
    <w:rsid w:val="00494FF6"/>
    <w:rsid w:val="0049527C"/>
    <w:rsid w:val="004954FA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0D73"/>
    <w:rsid w:val="004B1EA3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4AF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21A"/>
    <w:rsid w:val="004D28FC"/>
    <w:rsid w:val="004D29F6"/>
    <w:rsid w:val="004D2B31"/>
    <w:rsid w:val="004D3E49"/>
    <w:rsid w:val="004D49FB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500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7DD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6EC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9E8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6100"/>
    <w:rsid w:val="005775C1"/>
    <w:rsid w:val="005776A4"/>
    <w:rsid w:val="0057783D"/>
    <w:rsid w:val="005819CC"/>
    <w:rsid w:val="00581F42"/>
    <w:rsid w:val="00582B40"/>
    <w:rsid w:val="00582F9E"/>
    <w:rsid w:val="0058368D"/>
    <w:rsid w:val="00583D68"/>
    <w:rsid w:val="00584714"/>
    <w:rsid w:val="005851EB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8AF"/>
    <w:rsid w:val="00593DE3"/>
    <w:rsid w:val="00594572"/>
    <w:rsid w:val="00594611"/>
    <w:rsid w:val="00594698"/>
    <w:rsid w:val="00594E0B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A779F"/>
    <w:rsid w:val="005B0C18"/>
    <w:rsid w:val="005B1577"/>
    <w:rsid w:val="005B21C1"/>
    <w:rsid w:val="005B2A3A"/>
    <w:rsid w:val="005B2A61"/>
    <w:rsid w:val="005B2CC0"/>
    <w:rsid w:val="005B2E52"/>
    <w:rsid w:val="005B31D6"/>
    <w:rsid w:val="005B353C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1F2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69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BB6"/>
    <w:rsid w:val="00610DCD"/>
    <w:rsid w:val="0061135B"/>
    <w:rsid w:val="0061279C"/>
    <w:rsid w:val="0061293F"/>
    <w:rsid w:val="00613FD3"/>
    <w:rsid w:val="00615050"/>
    <w:rsid w:val="0061551F"/>
    <w:rsid w:val="006155E1"/>
    <w:rsid w:val="006200A0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0FC7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5843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4E6"/>
    <w:rsid w:val="00682615"/>
    <w:rsid w:val="00682B90"/>
    <w:rsid w:val="0068315D"/>
    <w:rsid w:val="006842C5"/>
    <w:rsid w:val="00685E3F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328D"/>
    <w:rsid w:val="00693AC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395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8D8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D56"/>
    <w:rsid w:val="006E0D11"/>
    <w:rsid w:val="006E0FC2"/>
    <w:rsid w:val="006E13C9"/>
    <w:rsid w:val="006E13F6"/>
    <w:rsid w:val="006E1455"/>
    <w:rsid w:val="006E1AC9"/>
    <w:rsid w:val="006E1B38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63EA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2CB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4A4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6EEB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2D"/>
    <w:rsid w:val="00762639"/>
    <w:rsid w:val="007626DB"/>
    <w:rsid w:val="007635B4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39C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66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2E0"/>
    <w:rsid w:val="007B6BE5"/>
    <w:rsid w:val="007B6D6A"/>
    <w:rsid w:val="007B7109"/>
    <w:rsid w:val="007C0873"/>
    <w:rsid w:val="007C0FA8"/>
    <w:rsid w:val="007C1316"/>
    <w:rsid w:val="007C2101"/>
    <w:rsid w:val="007C2DD0"/>
    <w:rsid w:val="007C31F1"/>
    <w:rsid w:val="007C3261"/>
    <w:rsid w:val="007C4468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1FD"/>
    <w:rsid w:val="0081364A"/>
    <w:rsid w:val="00813C58"/>
    <w:rsid w:val="0081470C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5F2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4D81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37BD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63C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3BB4"/>
    <w:rsid w:val="008D4041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55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85E"/>
    <w:rsid w:val="00955C23"/>
    <w:rsid w:val="00956C08"/>
    <w:rsid w:val="00956CEC"/>
    <w:rsid w:val="00956D0A"/>
    <w:rsid w:val="00956EDE"/>
    <w:rsid w:val="00957938"/>
    <w:rsid w:val="0096084C"/>
    <w:rsid w:val="009615B2"/>
    <w:rsid w:val="009623CC"/>
    <w:rsid w:val="00962437"/>
    <w:rsid w:val="0096287D"/>
    <w:rsid w:val="009631DD"/>
    <w:rsid w:val="0096472F"/>
    <w:rsid w:val="00964B02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1E1"/>
    <w:rsid w:val="00982E5B"/>
    <w:rsid w:val="0098424A"/>
    <w:rsid w:val="0098497F"/>
    <w:rsid w:val="00984D68"/>
    <w:rsid w:val="009876F4"/>
    <w:rsid w:val="00987D02"/>
    <w:rsid w:val="0099010D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6CA9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26B"/>
    <w:rsid w:val="009A531C"/>
    <w:rsid w:val="009A5B5B"/>
    <w:rsid w:val="009A6213"/>
    <w:rsid w:val="009A6845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2D7C"/>
    <w:rsid w:val="009B32A6"/>
    <w:rsid w:val="009B32EE"/>
    <w:rsid w:val="009B3BAE"/>
    <w:rsid w:val="009B5280"/>
    <w:rsid w:val="009B5457"/>
    <w:rsid w:val="009B5C9C"/>
    <w:rsid w:val="009B5CEB"/>
    <w:rsid w:val="009B5EC4"/>
    <w:rsid w:val="009B63BB"/>
    <w:rsid w:val="009B6920"/>
    <w:rsid w:val="009B69FB"/>
    <w:rsid w:val="009B6D69"/>
    <w:rsid w:val="009B7000"/>
    <w:rsid w:val="009B7195"/>
    <w:rsid w:val="009B77CC"/>
    <w:rsid w:val="009B7DF0"/>
    <w:rsid w:val="009C04F8"/>
    <w:rsid w:val="009C0CB3"/>
    <w:rsid w:val="009C16E4"/>
    <w:rsid w:val="009C2960"/>
    <w:rsid w:val="009C3077"/>
    <w:rsid w:val="009C311B"/>
    <w:rsid w:val="009C3163"/>
    <w:rsid w:val="009C3A0E"/>
    <w:rsid w:val="009C3DAC"/>
    <w:rsid w:val="009C4315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1EAD"/>
    <w:rsid w:val="009D2086"/>
    <w:rsid w:val="009D2657"/>
    <w:rsid w:val="009D27EA"/>
    <w:rsid w:val="009D28DE"/>
    <w:rsid w:val="009D314C"/>
    <w:rsid w:val="009D31AA"/>
    <w:rsid w:val="009D37E0"/>
    <w:rsid w:val="009D3B27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1A1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1D74"/>
    <w:rsid w:val="00A02671"/>
    <w:rsid w:val="00A029F1"/>
    <w:rsid w:val="00A03BFA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9C1"/>
    <w:rsid w:val="00A27B88"/>
    <w:rsid w:val="00A27F9D"/>
    <w:rsid w:val="00A3039C"/>
    <w:rsid w:val="00A30F99"/>
    <w:rsid w:val="00A312C0"/>
    <w:rsid w:val="00A324F6"/>
    <w:rsid w:val="00A3266E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8A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0E9"/>
    <w:rsid w:val="00A60C3D"/>
    <w:rsid w:val="00A60DB8"/>
    <w:rsid w:val="00A60F2D"/>
    <w:rsid w:val="00A617BC"/>
    <w:rsid w:val="00A61D66"/>
    <w:rsid w:val="00A62168"/>
    <w:rsid w:val="00A626A4"/>
    <w:rsid w:val="00A62C3B"/>
    <w:rsid w:val="00A6348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52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1D5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2B80"/>
    <w:rsid w:val="00A82EE8"/>
    <w:rsid w:val="00A83135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02D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1F8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50EE"/>
    <w:rsid w:val="00AE52F2"/>
    <w:rsid w:val="00AE5C67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1C4E"/>
    <w:rsid w:val="00B033CF"/>
    <w:rsid w:val="00B0374C"/>
    <w:rsid w:val="00B03AFE"/>
    <w:rsid w:val="00B0451B"/>
    <w:rsid w:val="00B04A16"/>
    <w:rsid w:val="00B0515B"/>
    <w:rsid w:val="00B06005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2C0B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47BF9"/>
    <w:rsid w:val="00B50118"/>
    <w:rsid w:val="00B50AF2"/>
    <w:rsid w:val="00B50DC3"/>
    <w:rsid w:val="00B51DE7"/>
    <w:rsid w:val="00B51E73"/>
    <w:rsid w:val="00B52055"/>
    <w:rsid w:val="00B52279"/>
    <w:rsid w:val="00B5295D"/>
    <w:rsid w:val="00B53346"/>
    <w:rsid w:val="00B53E5B"/>
    <w:rsid w:val="00B54336"/>
    <w:rsid w:val="00B54F8D"/>
    <w:rsid w:val="00B5531A"/>
    <w:rsid w:val="00B55A61"/>
    <w:rsid w:val="00B5641C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4AD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584"/>
    <w:rsid w:val="00BA55C5"/>
    <w:rsid w:val="00BA5D80"/>
    <w:rsid w:val="00BA5EF0"/>
    <w:rsid w:val="00BA63FC"/>
    <w:rsid w:val="00BA6462"/>
    <w:rsid w:val="00BA6613"/>
    <w:rsid w:val="00BA673B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B7F39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38B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BF7F38"/>
    <w:rsid w:val="00C0057D"/>
    <w:rsid w:val="00C00728"/>
    <w:rsid w:val="00C010E9"/>
    <w:rsid w:val="00C0110B"/>
    <w:rsid w:val="00C01598"/>
    <w:rsid w:val="00C017F2"/>
    <w:rsid w:val="00C01856"/>
    <w:rsid w:val="00C01FE7"/>
    <w:rsid w:val="00C0233B"/>
    <w:rsid w:val="00C02366"/>
    <w:rsid w:val="00C030FA"/>
    <w:rsid w:val="00C032B3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5BF7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0853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31B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059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9C9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34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935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5EA2"/>
    <w:rsid w:val="00CB674F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6E1E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4BB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91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68"/>
    <w:rsid w:val="00CF4973"/>
    <w:rsid w:val="00CF59DF"/>
    <w:rsid w:val="00CF5B06"/>
    <w:rsid w:val="00CF6681"/>
    <w:rsid w:val="00CF6A91"/>
    <w:rsid w:val="00CF6D50"/>
    <w:rsid w:val="00CF7218"/>
    <w:rsid w:val="00CF7FAE"/>
    <w:rsid w:val="00D0198A"/>
    <w:rsid w:val="00D01D1C"/>
    <w:rsid w:val="00D01DB2"/>
    <w:rsid w:val="00D04A76"/>
    <w:rsid w:val="00D0517E"/>
    <w:rsid w:val="00D05640"/>
    <w:rsid w:val="00D05A2C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28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478DE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05"/>
    <w:rsid w:val="00D550FC"/>
    <w:rsid w:val="00D55134"/>
    <w:rsid w:val="00D5545D"/>
    <w:rsid w:val="00D5548E"/>
    <w:rsid w:val="00D55773"/>
    <w:rsid w:val="00D557F6"/>
    <w:rsid w:val="00D564C0"/>
    <w:rsid w:val="00D5702C"/>
    <w:rsid w:val="00D5709E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39E2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36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2EE5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2A02"/>
    <w:rsid w:val="00DA3419"/>
    <w:rsid w:val="00DA37E2"/>
    <w:rsid w:val="00DA3BE0"/>
    <w:rsid w:val="00DA4155"/>
    <w:rsid w:val="00DA46D7"/>
    <w:rsid w:val="00DA47E4"/>
    <w:rsid w:val="00DA49BA"/>
    <w:rsid w:val="00DA531A"/>
    <w:rsid w:val="00DA656E"/>
    <w:rsid w:val="00DA6739"/>
    <w:rsid w:val="00DA7150"/>
    <w:rsid w:val="00DA7C8A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C04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4934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B2A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0F80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4C72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D2"/>
    <w:rsid w:val="00E230E2"/>
    <w:rsid w:val="00E23B3A"/>
    <w:rsid w:val="00E23D76"/>
    <w:rsid w:val="00E247BD"/>
    <w:rsid w:val="00E24C70"/>
    <w:rsid w:val="00E2558D"/>
    <w:rsid w:val="00E25C0C"/>
    <w:rsid w:val="00E269FD"/>
    <w:rsid w:val="00E26EF1"/>
    <w:rsid w:val="00E2701D"/>
    <w:rsid w:val="00E302AC"/>
    <w:rsid w:val="00E3030D"/>
    <w:rsid w:val="00E30B95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538"/>
    <w:rsid w:val="00E3496E"/>
    <w:rsid w:val="00E35672"/>
    <w:rsid w:val="00E35962"/>
    <w:rsid w:val="00E36107"/>
    <w:rsid w:val="00E36804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63E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4FEA"/>
    <w:rsid w:val="00E65E42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4DF9"/>
    <w:rsid w:val="00E767D2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004"/>
    <w:rsid w:val="00EA4E63"/>
    <w:rsid w:val="00EA4FC0"/>
    <w:rsid w:val="00EA51A3"/>
    <w:rsid w:val="00EA5710"/>
    <w:rsid w:val="00EA6251"/>
    <w:rsid w:val="00EA682D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207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3D6B"/>
    <w:rsid w:val="00ED4059"/>
    <w:rsid w:val="00ED40FE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18E3"/>
    <w:rsid w:val="00EE2E76"/>
    <w:rsid w:val="00EE2F7B"/>
    <w:rsid w:val="00EE30E6"/>
    <w:rsid w:val="00EE3568"/>
    <w:rsid w:val="00EE3910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B40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6F78"/>
    <w:rsid w:val="00EF7394"/>
    <w:rsid w:val="00EF7DA3"/>
    <w:rsid w:val="00F000B9"/>
    <w:rsid w:val="00F005AB"/>
    <w:rsid w:val="00F00DEB"/>
    <w:rsid w:val="00F00F69"/>
    <w:rsid w:val="00F010FC"/>
    <w:rsid w:val="00F0144A"/>
    <w:rsid w:val="00F01F4E"/>
    <w:rsid w:val="00F020AB"/>
    <w:rsid w:val="00F0215F"/>
    <w:rsid w:val="00F02AC5"/>
    <w:rsid w:val="00F03CE4"/>
    <w:rsid w:val="00F04254"/>
    <w:rsid w:val="00F073CF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DD3"/>
    <w:rsid w:val="00F23E24"/>
    <w:rsid w:val="00F245CF"/>
    <w:rsid w:val="00F24A76"/>
    <w:rsid w:val="00F25552"/>
    <w:rsid w:val="00F2616E"/>
    <w:rsid w:val="00F26293"/>
    <w:rsid w:val="00F270E2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1DB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D53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18B6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71F"/>
    <w:rsid w:val="00F92862"/>
    <w:rsid w:val="00F92A5B"/>
    <w:rsid w:val="00F9310B"/>
    <w:rsid w:val="00F93228"/>
    <w:rsid w:val="00F93862"/>
    <w:rsid w:val="00F94095"/>
    <w:rsid w:val="00F94FEB"/>
    <w:rsid w:val="00F951B6"/>
    <w:rsid w:val="00F95661"/>
    <w:rsid w:val="00F95F9B"/>
    <w:rsid w:val="00F963EB"/>
    <w:rsid w:val="00F96697"/>
    <w:rsid w:val="00F96ACD"/>
    <w:rsid w:val="00F97648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806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364"/>
    <w:rsid w:val="00FE5672"/>
    <w:rsid w:val="00FE5702"/>
    <w:rsid w:val="00FE5FD2"/>
    <w:rsid w:val="00FE7448"/>
    <w:rsid w:val="00FE7674"/>
    <w:rsid w:val="00FE7817"/>
    <w:rsid w:val="00FE7DC0"/>
    <w:rsid w:val="00FE7DC7"/>
    <w:rsid w:val="00FF05B3"/>
    <w:rsid w:val="00FF0FA0"/>
    <w:rsid w:val="00FF111F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95322-2EEE-4616-B38F-CAC69587F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1942</TotalTime>
  <Pages>5</Pages>
  <Words>1539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ZAltonchenko</cp:lastModifiedBy>
  <cp:revision>83</cp:revision>
  <cp:lastPrinted>2015-12-28T02:28:00Z</cp:lastPrinted>
  <dcterms:created xsi:type="dcterms:W3CDTF">2015-10-04T04:02:00Z</dcterms:created>
  <dcterms:modified xsi:type="dcterms:W3CDTF">2015-12-28T03:06:00Z</dcterms:modified>
</cp:coreProperties>
</file>