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2101DE" w:rsidP="006132AC">
            <w:pPr>
              <w:ind w:right="317"/>
              <w:jc w:val="center"/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 wp14:anchorId="5088EE72" wp14:editId="30307750">
                  <wp:extent cx="1252855" cy="1209490"/>
                  <wp:effectExtent l="0" t="0" r="4445" b="0"/>
                  <wp:docPr id="3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</w:rPr>
            </w:pP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F63BCE" w:rsidP="006132AC">
            <w:pPr>
              <w:ind w:left="-108"/>
              <w:rPr>
                <w:rFonts w:ascii="Arial" w:hAnsi="Arial"/>
                <w:sz w:val="16"/>
              </w:rPr>
            </w:pPr>
            <w:r>
              <w:rPr>
                <w:noProof/>
              </w:rPr>
              <w:pict>
                <v:line id="Line 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6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JlFwIAADMEAAAOAAAAZHJzL2Uyb0RvYy54bWysU02P2yAQvVfqf0DcE9tZb+q14qwqO+kl&#10;7Uba7d4J4BgVAwISJ6r63zuQj+7HparqAx6YmcebecPs/tBLtOfWCa0qnI1TjLiimgm1rfD3p+Wo&#10;wMh5ohiRWvEKH7nD9/OPH2aDKflEd1oybhGAKFcOpsKd96ZMEkc73hM31oYrcLba9sTD1m4TZskA&#10;6L1MJmk6TQZtmbGacufgtDk58Tzity2n/qFtHfdIVhi4+bjauG7CmsxnpNxaYjpBzzTIP7DoiVBw&#10;6RWqIZ6gnRXvoHpBrXa69WOq+0S3raA81gDVZOmbah47YnisBZrjzLVN7v/B0m/7tUWCgXYYKdKD&#10;RCuhOJqEzgzGlRBQq7UNtdGDejQrTX84pHTdEbXlkeHT0UBaFjKSVylh4wzgb4avmkEM2Xkd23Ro&#10;bY9aKcxzSAzg0Ap0iLocr7rwg0cUDm/zYpqnIB+9+BJSBoiQaKzzX7juUTAqLIF9BCT7lfOB0p+Q&#10;EK70UkgZZZcKDRW+KTKADi6npWDBGzd2u6mlRXsSJid+scA3YVbvFItoHSdscbY9EfJkw+1SBTyo&#10;BficrdNo/LxL7xbFoshH+WS6GOVp04w+L+t8NF1mn26bm6aum+xXoJblZScY4yqwu4xplv/dGJwf&#10;zGnAroN67UPyGj02DMhe/pF0lDUoeZqJjWbHtb3IDZMZg8+vKIz+yz3YL9/6/DcAAAD//wMAUEsD&#10;BBQABgAIAAAAIQACiRz12AAAAAQBAAAPAAAAZHJzL2Rvd25yZXYueG1sTI/NasNADITvhb7DokJv&#10;zTohhI3jdSiBnAr9SfIAile1Tbxa493E7ttX7aU9ScOI0TfFdvKdutEQ28AW5rMMFHEVXMu1hdNx&#10;/2RAxYTssAtMFr4owra8vyswd2HkD7odUq0khGOOFpqU+lzrWDXkMc5CTyzeZxg8JpFDrd2Ao4T7&#10;Ti+ybKU9tiwfGuxp11B1OVy9haV5m7+a9zrhySzMy/piXD9Gax8fpucNqERT+juGH3xBh1KYzuHK&#10;LqrOghRJFowMMc1qKcv5V+uy0P/hy28AAAD//wMAUEsBAi0AFAAGAAgAAAAhALaDOJL+AAAA4QEA&#10;ABMAAAAAAAAAAAAAAAAAAAAAAFtDb250ZW50X1R5cGVzXS54bWxQSwECLQAUAAYACAAAACEAOP0h&#10;/9YAAACUAQAACwAAAAAAAAAAAAAAAAAvAQAAX3JlbHMvLnJlbHNQSwECLQAUAAYACAAAACEAq6lS&#10;ZRcCAAAzBAAADgAAAAAAAAAAAAAAAAAuAgAAZHJzL2Uyb0RvYy54bWxQSwECLQAUAAYACAAAACEA&#10;Aokc9dgAAAAEAQAADwAAAAAAAAAAAAAAAABxBAAAZHJzL2Rvd25yZXYueG1sUEsFBgAAAAAEAAQA&#10;8wAAAHYFAAAAAA==&#10;" strokeweight="3pt"/>
              </w:pic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594E0B" w:rsidRDefault="00594E0B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02F20" w:rsidRDefault="00102F20" w:rsidP="00102F20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6A7BB1" w:rsidRDefault="00102F20" w:rsidP="00000CD4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bookmarkStart w:id="0" w:name="_GoBack"/>
      <w:r>
        <w:rPr>
          <w:color w:val="auto"/>
          <w:sz w:val="28"/>
          <w:szCs w:val="28"/>
        </w:rPr>
        <w:t xml:space="preserve">на проект </w:t>
      </w:r>
      <w:bookmarkStart w:id="1" w:name="OLE_LINK1"/>
      <w:r w:rsidR="006A7BB1">
        <w:rPr>
          <w:color w:val="auto"/>
          <w:sz w:val="28"/>
          <w:szCs w:val="28"/>
        </w:rPr>
        <w:t>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</w:t>
      </w:r>
      <w:r w:rsidR="00E250FA">
        <w:rPr>
          <w:color w:val="auto"/>
          <w:sz w:val="28"/>
          <w:szCs w:val="28"/>
        </w:rPr>
        <w:t xml:space="preserve"> </w:t>
      </w:r>
      <w:r w:rsidR="00A65CC9">
        <w:rPr>
          <w:color w:val="auto"/>
          <w:sz w:val="28"/>
          <w:szCs w:val="28"/>
        </w:rPr>
        <w:t>28.08.2013 № 122</w:t>
      </w:r>
      <w:r w:rsidR="006A7BB1">
        <w:rPr>
          <w:color w:val="auto"/>
          <w:sz w:val="28"/>
          <w:szCs w:val="28"/>
        </w:rPr>
        <w:t xml:space="preserve">-нд «О </w:t>
      </w:r>
      <w:r w:rsidR="00A65CC9">
        <w:rPr>
          <w:color w:val="auto"/>
          <w:sz w:val="28"/>
          <w:szCs w:val="28"/>
        </w:rPr>
        <w:t xml:space="preserve">гарантиях и компенсациях для лиц, являющихся работниками организаций, финансируемых из </w:t>
      </w:r>
      <w:r w:rsidR="00A32FFE">
        <w:rPr>
          <w:color w:val="auto"/>
          <w:sz w:val="28"/>
          <w:szCs w:val="28"/>
        </w:rPr>
        <w:t>бюджета Петропавловск</w:t>
      </w:r>
      <w:r w:rsidR="00A65CC9">
        <w:rPr>
          <w:color w:val="auto"/>
          <w:sz w:val="28"/>
          <w:szCs w:val="28"/>
        </w:rPr>
        <w:t>-Камчатского городского округа</w:t>
      </w:r>
      <w:r w:rsidR="006A7BB1">
        <w:rPr>
          <w:color w:val="auto"/>
          <w:sz w:val="28"/>
          <w:szCs w:val="28"/>
        </w:rPr>
        <w:t>»</w:t>
      </w:r>
    </w:p>
    <w:bookmarkEnd w:id="1"/>
    <w:bookmarkEnd w:id="0"/>
    <w:p w:rsidR="006D0C94" w:rsidRDefault="006D0C94" w:rsidP="001414A7">
      <w:pPr>
        <w:pStyle w:val="2"/>
        <w:spacing w:before="0" w:beforeAutospacing="0" w:after="0" w:afterAutospacing="0"/>
        <w:jc w:val="center"/>
      </w:pPr>
    </w:p>
    <w:p w:rsidR="001414A7" w:rsidRPr="00000CD4" w:rsidRDefault="00000CD4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 w:rsidRPr="00000CD4">
        <w:rPr>
          <w:b w:val="0"/>
          <w:color w:val="auto"/>
          <w:sz w:val="28"/>
          <w:szCs w:val="28"/>
        </w:rPr>
        <w:t>08</w:t>
      </w:r>
      <w:r w:rsidR="008430A7" w:rsidRPr="00000CD4">
        <w:rPr>
          <w:b w:val="0"/>
          <w:color w:val="auto"/>
          <w:sz w:val="28"/>
          <w:szCs w:val="28"/>
        </w:rPr>
        <w:t xml:space="preserve"> </w:t>
      </w:r>
      <w:r w:rsidR="00A65CC9" w:rsidRPr="00000CD4">
        <w:rPr>
          <w:b w:val="0"/>
          <w:color w:val="auto"/>
          <w:sz w:val="28"/>
          <w:szCs w:val="28"/>
        </w:rPr>
        <w:t>декабря</w:t>
      </w:r>
      <w:r w:rsidR="00C23BFC" w:rsidRPr="00000CD4">
        <w:rPr>
          <w:b w:val="0"/>
          <w:color w:val="auto"/>
          <w:sz w:val="28"/>
          <w:szCs w:val="28"/>
        </w:rPr>
        <w:t xml:space="preserve"> 2015</w:t>
      </w:r>
      <w:r w:rsidR="001414A7" w:rsidRPr="00000CD4">
        <w:rPr>
          <w:b w:val="0"/>
          <w:color w:val="auto"/>
          <w:sz w:val="28"/>
          <w:szCs w:val="28"/>
        </w:rPr>
        <w:t xml:space="preserve"> года</w:t>
      </w:r>
      <w:r w:rsidR="001414A7" w:rsidRPr="00000CD4">
        <w:rPr>
          <w:b w:val="0"/>
          <w:color w:val="auto"/>
          <w:sz w:val="28"/>
          <w:szCs w:val="28"/>
        </w:rPr>
        <w:tab/>
        <w:t xml:space="preserve">                             </w:t>
      </w:r>
      <w:r w:rsidR="002101DE" w:rsidRPr="00000CD4">
        <w:rPr>
          <w:b w:val="0"/>
          <w:color w:val="auto"/>
          <w:sz w:val="28"/>
          <w:szCs w:val="28"/>
        </w:rPr>
        <w:t xml:space="preserve">                           </w:t>
      </w:r>
      <w:r w:rsidR="001414A7" w:rsidRPr="00000CD4">
        <w:rPr>
          <w:b w:val="0"/>
          <w:color w:val="auto"/>
          <w:sz w:val="28"/>
          <w:szCs w:val="28"/>
        </w:rPr>
        <w:t xml:space="preserve"> </w:t>
      </w:r>
      <w:r w:rsidR="00924AD1" w:rsidRPr="00000CD4">
        <w:rPr>
          <w:b w:val="0"/>
          <w:color w:val="auto"/>
          <w:sz w:val="28"/>
          <w:szCs w:val="28"/>
        </w:rPr>
        <w:t xml:space="preserve">       </w:t>
      </w:r>
      <w:r w:rsidR="001414A7" w:rsidRPr="00000CD4">
        <w:rPr>
          <w:b w:val="0"/>
          <w:color w:val="auto"/>
          <w:sz w:val="28"/>
          <w:szCs w:val="28"/>
        </w:rPr>
        <w:t>№ 01-07/</w:t>
      </w:r>
      <w:r w:rsidRPr="00000CD4">
        <w:rPr>
          <w:b w:val="0"/>
          <w:color w:val="auto"/>
          <w:sz w:val="28"/>
          <w:szCs w:val="28"/>
        </w:rPr>
        <w:t>51</w:t>
      </w:r>
      <w:r w:rsidR="00A65CC9" w:rsidRPr="00000CD4">
        <w:rPr>
          <w:b w:val="0"/>
          <w:color w:val="auto"/>
          <w:sz w:val="28"/>
          <w:szCs w:val="28"/>
        </w:rPr>
        <w:t>-01</w:t>
      </w:r>
      <w:r w:rsidR="001414A7" w:rsidRPr="00000CD4">
        <w:rPr>
          <w:b w:val="0"/>
          <w:color w:val="auto"/>
          <w:sz w:val="28"/>
          <w:szCs w:val="28"/>
        </w:rPr>
        <w:t>/э</w:t>
      </w:r>
    </w:p>
    <w:p w:rsidR="006D0C94" w:rsidRPr="00F748AD" w:rsidRDefault="006D0C94" w:rsidP="00000CD4">
      <w:pPr>
        <w:pStyle w:val="2"/>
        <w:spacing w:before="0" w:beforeAutospacing="0" w:after="0" w:afterAutospacing="0"/>
        <w:rPr>
          <w:color w:val="auto"/>
          <w:sz w:val="28"/>
          <w:szCs w:val="28"/>
        </w:rPr>
      </w:pPr>
    </w:p>
    <w:p w:rsidR="00965F69" w:rsidRPr="00F748AD" w:rsidRDefault="001414A7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748AD">
        <w:rPr>
          <w:sz w:val="28"/>
          <w:szCs w:val="28"/>
        </w:rPr>
        <w:t xml:space="preserve">Настоящее экспертное заключение подготовлено </w:t>
      </w:r>
      <w:r w:rsidR="00ED14BA" w:rsidRPr="00F748AD">
        <w:rPr>
          <w:sz w:val="28"/>
          <w:szCs w:val="28"/>
        </w:rPr>
        <w:t>аудитором</w:t>
      </w:r>
      <w:r w:rsidRPr="00F748AD">
        <w:rPr>
          <w:sz w:val="28"/>
          <w:szCs w:val="28"/>
        </w:rPr>
        <w:t xml:space="preserve"> Контрольно-счетной палаты Петропавловск-Камчатского городского округа</w:t>
      </w:r>
      <w:r w:rsidRPr="00F748AD">
        <w:rPr>
          <w:rStyle w:val="ab"/>
          <w:sz w:val="28"/>
          <w:szCs w:val="28"/>
        </w:rPr>
        <w:footnoteReference w:id="1"/>
      </w:r>
      <w:r w:rsidRPr="00F748AD">
        <w:rPr>
          <w:sz w:val="28"/>
          <w:szCs w:val="28"/>
        </w:rPr>
        <w:t xml:space="preserve"> </w:t>
      </w:r>
      <w:r w:rsidR="00ED14BA" w:rsidRPr="00F748AD">
        <w:rPr>
          <w:sz w:val="28"/>
          <w:szCs w:val="28"/>
        </w:rPr>
        <w:t>О.В. Амброс</w:t>
      </w:r>
      <w:r w:rsidRPr="00F748AD">
        <w:rPr>
          <w:sz w:val="28"/>
          <w:szCs w:val="28"/>
        </w:rPr>
        <w:t xml:space="preserve"> на основании статьи 2 Полож</w:t>
      </w:r>
      <w:r w:rsidR="00ED14BA" w:rsidRPr="00F748AD">
        <w:rPr>
          <w:sz w:val="28"/>
          <w:szCs w:val="28"/>
        </w:rPr>
        <w:t>ения о Контрольно-счётной палате</w:t>
      </w:r>
      <w:r w:rsidRPr="00F748AD">
        <w:rPr>
          <w:rStyle w:val="ab"/>
          <w:sz w:val="28"/>
          <w:szCs w:val="28"/>
        </w:rPr>
        <w:footnoteReference w:id="2"/>
      </w:r>
      <w:r w:rsidRPr="00F748AD">
        <w:rPr>
          <w:sz w:val="28"/>
          <w:szCs w:val="28"/>
        </w:rPr>
        <w:t>, статьи 9 Федерального закона от 07.02.2011 № 6-ФЗ</w:t>
      </w:r>
      <w:r w:rsidRPr="00F748AD">
        <w:rPr>
          <w:rStyle w:val="ab"/>
          <w:sz w:val="28"/>
          <w:szCs w:val="28"/>
        </w:rPr>
        <w:footnoteReference w:id="3"/>
      </w:r>
      <w:r w:rsidRPr="00F748AD">
        <w:rPr>
          <w:sz w:val="28"/>
          <w:szCs w:val="28"/>
        </w:rPr>
        <w:t>, статьи 10 решения Городской Думы Петропавловск-Камчатского</w:t>
      </w:r>
      <w:r w:rsidR="005938AF" w:rsidRPr="00F748AD">
        <w:rPr>
          <w:sz w:val="28"/>
          <w:szCs w:val="28"/>
        </w:rPr>
        <w:t xml:space="preserve"> городского округа от 27.12.2013</w:t>
      </w:r>
      <w:r w:rsidRPr="00F748AD">
        <w:rPr>
          <w:sz w:val="28"/>
          <w:szCs w:val="28"/>
        </w:rPr>
        <w:t xml:space="preserve"> №173-нд</w:t>
      </w:r>
      <w:r w:rsidRPr="00F748AD">
        <w:rPr>
          <w:rStyle w:val="ab"/>
          <w:sz w:val="28"/>
          <w:szCs w:val="28"/>
        </w:rPr>
        <w:footnoteReference w:id="4"/>
      </w:r>
      <w:r w:rsidRPr="00F748AD">
        <w:rPr>
          <w:sz w:val="28"/>
          <w:szCs w:val="28"/>
        </w:rPr>
        <w:t>.</w:t>
      </w:r>
    </w:p>
    <w:p w:rsidR="00102F20" w:rsidRPr="00A65CC9" w:rsidRDefault="00102F20" w:rsidP="00A65CC9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6B0AC6">
        <w:rPr>
          <w:b w:val="0"/>
          <w:color w:val="auto"/>
          <w:sz w:val="28"/>
          <w:szCs w:val="28"/>
        </w:rPr>
        <w:t>Представленный на экспертизу проект</w:t>
      </w:r>
      <w:r w:rsidR="00F748AD" w:rsidRPr="006B0AC6">
        <w:rPr>
          <w:b w:val="0"/>
          <w:color w:val="auto"/>
          <w:sz w:val="28"/>
          <w:szCs w:val="28"/>
        </w:rPr>
        <w:t xml:space="preserve"> решения</w:t>
      </w:r>
      <w:r w:rsidR="00F748AD" w:rsidRPr="006B0AC6">
        <w:rPr>
          <w:rStyle w:val="ab"/>
          <w:b w:val="0"/>
          <w:color w:val="auto"/>
          <w:sz w:val="28"/>
          <w:szCs w:val="28"/>
        </w:rPr>
        <w:footnoteReference w:id="5"/>
      </w:r>
      <w:r w:rsidR="00F748AD" w:rsidRPr="006B0AC6">
        <w:rPr>
          <w:b w:val="0"/>
          <w:color w:val="auto"/>
          <w:sz w:val="28"/>
          <w:szCs w:val="28"/>
        </w:rPr>
        <w:t xml:space="preserve"> Городской Думы Петропавловск-Камчатского городского округа</w:t>
      </w:r>
      <w:r w:rsidRPr="006B0AC6">
        <w:rPr>
          <w:rStyle w:val="ab"/>
          <w:b w:val="0"/>
          <w:color w:val="auto"/>
          <w:sz w:val="28"/>
          <w:szCs w:val="28"/>
        </w:rPr>
        <w:footnoteReference w:id="6"/>
      </w:r>
      <w:r w:rsidRPr="006B0AC6">
        <w:rPr>
          <w:b w:val="0"/>
          <w:color w:val="auto"/>
          <w:sz w:val="28"/>
          <w:szCs w:val="28"/>
        </w:rPr>
        <w:t xml:space="preserve"> </w:t>
      </w:r>
      <w:r w:rsidR="00A65CC9" w:rsidRPr="00A65CC9">
        <w:rPr>
          <w:b w:val="0"/>
          <w:color w:val="auto"/>
          <w:sz w:val="28"/>
          <w:szCs w:val="28"/>
        </w:rPr>
        <w:t>«О внесении изменений в Решение Городской Думы Петропавловск-Камчатского городского округа от 28.08.2013 № 122-нд «О гарантиях и компенсациях для лиц, являющихся работниками организ</w:t>
      </w:r>
      <w:r w:rsidR="00A65CC9">
        <w:rPr>
          <w:b w:val="0"/>
          <w:color w:val="auto"/>
          <w:sz w:val="28"/>
          <w:szCs w:val="28"/>
        </w:rPr>
        <w:t xml:space="preserve">аций, финансируемых из бюджета </w:t>
      </w:r>
      <w:r w:rsidR="00A65CC9" w:rsidRPr="00A65CC9">
        <w:rPr>
          <w:b w:val="0"/>
          <w:color w:val="auto"/>
          <w:sz w:val="28"/>
          <w:szCs w:val="28"/>
        </w:rPr>
        <w:t>Петропавловск-Камчатского городского округа»</w:t>
      </w:r>
      <w:r w:rsidR="00A65CC9">
        <w:rPr>
          <w:b w:val="0"/>
          <w:color w:val="auto"/>
          <w:sz w:val="28"/>
          <w:szCs w:val="28"/>
        </w:rPr>
        <w:t xml:space="preserve"> </w:t>
      </w:r>
      <w:r w:rsidRPr="006B0AC6">
        <w:rPr>
          <w:b w:val="0"/>
          <w:color w:val="auto"/>
          <w:sz w:val="28"/>
          <w:szCs w:val="28"/>
        </w:rPr>
        <w:t xml:space="preserve">разработан </w:t>
      </w:r>
      <w:r w:rsidR="00A65CC9">
        <w:rPr>
          <w:b w:val="0"/>
          <w:color w:val="auto"/>
          <w:sz w:val="28"/>
          <w:szCs w:val="28"/>
        </w:rPr>
        <w:t>Городской Думой</w:t>
      </w:r>
      <w:r w:rsidR="006B0AC6" w:rsidRPr="006B0AC6">
        <w:rPr>
          <w:b w:val="0"/>
          <w:color w:val="auto"/>
          <w:sz w:val="28"/>
          <w:szCs w:val="28"/>
        </w:rPr>
        <w:t xml:space="preserve"> Петропавловск-Камчатского городского округа</w:t>
      </w:r>
      <w:r w:rsidR="00A65CC9">
        <w:rPr>
          <w:b w:val="0"/>
          <w:color w:val="auto"/>
          <w:sz w:val="28"/>
          <w:szCs w:val="28"/>
        </w:rPr>
        <w:t>.</w:t>
      </w:r>
    </w:p>
    <w:p w:rsidR="005938AF" w:rsidRDefault="006B0AC6" w:rsidP="00102F20">
      <w:pPr>
        <w:pStyle w:val="2"/>
        <w:spacing w:before="0" w:beforeAutospacing="0" w:after="0" w:afterAutospacing="0"/>
        <w:ind w:firstLine="709"/>
        <w:jc w:val="both"/>
        <w:rPr>
          <w:b w:val="0"/>
          <w:color w:val="auto"/>
          <w:sz w:val="28"/>
          <w:szCs w:val="28"/>
        </w:rPr>
      </w:pPr>
      <w:r w:rsidRPr="006B0AC6">
        <w:rPr>
          <w:b w:val="0"/>
          <w:color w:val="auto"/>
          <w:sz w:val="28"/>
          <w:szCs w:val="28"/>
        </w:rPr>
        <w:t>По результатам рассмотрения проекта решения сообщаем следующее:</w:t>
      </w:r>
    </w:p>
    <w:p w:rsidR="001F66F0" w:rsidRDefault="00A65CC9" w:rsidP="004C40F7">
      <w:pPr>
        <w:pStyle w:val="2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</w:rPr>
      </w:pPr>
      <w:r w:rsidRPr="004C40F7">
        <w:rPr>
          <w:b w:val="0"/>
          <w:color w:val="000000"/>
          <w:sz w:val="28"/>
          <w:szCs w:val="28"/>
        </w:rPr>
        <w:t xml:space="preserve">Согласно </w:t>
      </w:r>
      <w:r w:rsidR="004C40F7">
        <w:rPr>
          <w:b w:val="0"/>
          <w:color w:val="000000"/>
          <w:sz w:val="28"/>
          <w:szCs w:val="28"/>
        </w:rPr>
        <w:t>проекта</w:t>
      </w:r>
      <w:r w:rsidRPr="004C40F7">
        <w:rPr>
          <w:b w:val="0"/>
          <w:color w:val="000000"/>
          <w:sz w:val="28"/>
          <w:szCs w:val="28"/>
        </w:rPr>
        <w:t xml:space="preserve"> решения</w:t>
      </w:r>
      <w:r w:rsidR="004C40F7" w:rsidRPr="004C40F7">
        <w:rPr>
          <w:b w:val="0"/>
          <w:color w:val="000000"/>
          <w:sz w:val="28"/>
          <w:szCs w:val="28"/>
        </w:rPr>
        <w:t>,</w:t>
      </w:r>
      <w:r w:rsidRPr="004C40F7">
        <w:rPr>
          <w:b w:val="0"/>
          <w:color w:val="000000"/>
          <w:sz w:val="28"/>
          <w:szCs w:val="28"/>
        </w:rPr>
        <w:t xml:space="preserve"> </w:t>
      </w:r>
      <w:r w:rsidR="004C40F7" w:rsidRPr="004C40F7">
        <w:rPr>
          <w:b w:val="0"/>
          <w:color w:val="000000"/>
          <w:sz w:val="28"/>
          <w:szCs w:val="28"/>
          <w:u w:val="single"/>
        </w:rPr>
        <w:t>уточняется возможность</w:t>
      </w:r>
      <w:r w:rsidR="001F66F0">
        <w:rPr>
          <w:b w:val="0"/>
          <w:color w:val="000000"/>
          <w:sz w:val="28"/>
          <w:szCs w:val="28"/>
          <w:u w:val="single"/>
        </w:rPr>
        <w:t xml:space="preserve"> и условия</w:t>
      </w:r>
      <w:r w:rsidR="004C40F7" w:rsidRPr="004C40F7">
        <w:rPr>
          <w:b w:val="0"/>
          <w:color w:val="000000"/>
          <w:sz w:val="28"/>
          <w:szCs w:val="28"/>
          <w:u w:val="single"/>
        </w:rPr>
        <w:t xml:space="preserve"> оплаты</w:t>
      </w:r>
      <w:r w:rsidRPr="004C40F7">
        <w:rPr>
          <w:b w:val="0"/>
          <w:color w:val="000000"/>
          <w:sz w:val="28"/>
          <w:szCs w:val="28"/>
        </w:rPr>
        <w:t xml:space="preserve"> </w:t>
      </w:r>
      <w:r w:rsidR="004C40F7">
        <w:rPr>
          <w:b w:val="0"/>
          <w:color w:val="000000"/>
          <w:sz w:val="28"/>
          <w:szCs w:val="28"/>
        </w:rPr>
        <w:t xml:space="preserve">работнику и членам его семьи </w:t>
      </w:r>
      <w:r w:rsidRPr="004C40F7">
        <w:rPr>
          <w:b w:val="0"/>
          <w:color w:val="000000"/>
          <w:sz w:val="28"/>
          <w:szCs w:val="28"/>
        </w:rPr>
        <w:t>стоимости проезда и стоимости провоза багажа</w:t>
      </w:r>
      <w:r w:rsidR="001F66F0">
        <w:rPr>
          <w:b w:val="0"/>
          <w:color w:val="000000"/>
          <w:sz w:val="28"/>
          <w:szCs w:val="28"/>
        </w:rPr>
        <w:t xml:space="preserve"> в случае переезда к новому (прежнему) месту жительства в другую местность в пределах Российской Федерации.</w:t>
      </w:r>
    </w:p>
    <w:p w:rsidR="001F66F0" w:rsidRDefault="001F66F0" w:rsidP="004C40F7">
      <w:pPr>
        <w:pStyle w:val="2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lastRenderedPageBreak/>
        <w:t xml:space="preserve">Так, согласно проекту решения, право на </w:t>
      </w:r>
      <w:r w:rsidRPr="004C40F7">
        <w:rPr>
          <w:b w:val="0"/>
          <w:color w:val="000000"/>
          <w:sz w:val="28"/>
          <w:szCs w:val="28"/>
          <w:u w:val="single"/>
        </w:rPr>
        <w:t>о</w:t>
      </w:r>
      <w:r>
        <w:rPr>
          <w:b w:val="0"/>
          <w:color w:val="000000"/>
          <w:sz w:val="28"/>
          <w:szCs w:val="28"/>
          <w:u w:val="single"/>
        </w:rPr>
        <w:t>плату</w:t>
      </w:r>
      <w:r w:rsidRPr="004C40F7">
        <w:rPr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 xml:space="preserve">работнику и членам его семьи </w:t>
      </w:r>
      <w:r w:rsidRPr="004C40F7">
        <w:rPr>
          <w:b w:val="0"/>
          <w:color w:val="000000"/>
          <w:sz w:val="28"/>
          <w:szCs w:val="28"/>
        </w:rPr>
        <w:t>стоимости проезда и стоимости провоза багажа</w:t>
      </w:r>
      <w:r>
        <w:rPr>
          <w:b w:val="0"/>
          <w:color w:val="000000"/>
          <w:sz w:val="28"/>
          <w:szCs w:val="28"/>
        </w:rPr>
        <w:t xml:space="preserve"> возникает </w:t>
      </w:r>
      <w:r w:rsidR="00C37361">
        <w:rPr>
          <w:b w:val="0"/>
          <w:color w:val="000000"/>
          <w:sz w:val="28"/>
          <w:szCs w:val="28"/>
        </w:rPr>
        <w:t>при соблюдении следующих условий</w:t>
      </w:r>
      <w:r>
        <w:rPr>
          <w:b w:val="0"/>
          <w:color w:val="000000"/>
          <w:sz w:val="28"/>
          <w:szCs w:val="28"/>
        </w:rPr>
        <w:t>:</w:t>
      </w:r>
    </w:p>
    <w:p w:rsidR="001F66F0" w:rsidRDefault="00A65CC9" w:rsidP="001F66F0">
      <w:pPr>
        <w:pStyle w:val="2"/>
        <w:numPr>
          <w:ilvl w:val="0"/>
          <w:numId w:val="12"/>
        </w:numPr>
        <w:spacing w:before="0" w:beforeAutospacing="0" w:after="0" w:afterAutospacing="0"/>
        <w:ind w:left="0" w:firstLine="360"/>
        <w:jc w:val="both"/>
        <w:rPr>
          <w:b w:val="0"/>
          <w:color w:val="000000"/>
          <w:sz w:val="28"/>
          <w:szCs w:val="28"/>
        </w:rPr>
      </w:pPr>
      <w:r w:rsidRPr="001F66F0">
        <w:rPr>
          <w:b w:val="0"/>
          <w:color w:val="000000"/>
          <w:sz w:val="28"/>
          <w:szCs w:val="28"/>
        </w:rPr>
        <w:t>работник</w:t>
      </w:r>
      <w:r w:rsidR="004C40F7" w:rsidRPr="001F66F0">
        <w:rPr>
          <w:b w:val="0"/>
          <w:color w:val="000000"/>
          <w:sz w:val="28"/>
          <w:szCs w:val="28"/>
        </w:rPr>
        <w:t xml:space="preserve"> отработал в организациях, финансируемых из бюджета городского округа, не менее 5 лет (в том числе не менее 3 лет на последнем месте работы непосредственно перед прекращением трудового договора /служебного контракта/)</w:t>
      </w:r>
      <w:r w:rsidR="001F66F0">
        <w:rPr>
          <w:b w:val="0"/>
          <w:color w:val="000000"/>
          <w:sz w:val="28"/>
          <w:szCs w:val="28"/>
        </w:rPr>
        <w:t>;</w:t>
      </w:r>
    </w:p>
    <w:p w:rsidR="001F66F0" w:rsidRDefault="00C37361" w:rsidP="001F66F0">
      <w:pPr>
        <w:pStyle w:val="2"/>
        <w:numPr>
          <w:ilvl w:val="0"/>
          <w:numId w:val="12"/>
        </w:numPr>
        <w:spacing w:before="0" w:beforeAutospacing="0" w:after="0" w:afterAutospacing="0"/>
        <w:ind w:left="0" w:firstLine="360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предоставления работодателю </w:t>
      </w:r>
      <w:r w:rsidR="001F66F0">
        <w:rPr>
          <w:b w:val="0"/>
          <w:color w:val="000000"/>
          <w:sz w:val="28"/>
          <w:szCs w:val="28"/>
        </w:rPr>
        <w:t>адресного листка убытия (</w:t>
      </w:r>
      <w:r>
        <w:rPr>
          <w:b w:val="0"/>
          <w:color w:val="000000"/>
          <w:sz w:val="28"/>
          <w:szCs w:val="28"/>
        </w:rPr>
        <w:t>поквартирная карточка</w:t>
      </w:r>
      <w:r w:rsidR="001F66F0">
        <w:rPr>
          <w:b w:val="0"/>
          <w:color w:val="000000"/>
          <w:sz w:val="28"/>
          <w:szCs w:val="28"/>
        </w:rPr>
        <w:t xml:space="preserve"> с отметкой</w:t>
      </w:r>
      <w:r>
        <w:rPr>
          <w:b w:val="0"/>
          <w:color w:val="000000"/>
          <w:sz w:val="28"/>
          <w:szCs w:val="28"/>
        </w:rPr>
        <w:t xml:space="preserve"> о выбытии с места пребывания) или копии документа, удостоверяющего личность работника и членов его семьи, с отметкой о снятии с регистрационного учёта по месту жительства в Камчатском крае.</w:t>
      </w:r>
    </w:p>
    <w:p w:rsidR="00EE18E3" w:rsidRPr="00285223" w:rsidRDefault="00C37361" w:rsidP="00285223">
      <w:pPr>
        <w:pStyle w:val="2"/>
        <w:spacing w:before="0" w:beforeAutospacing="0" w:after="0" w:afterAutospacing="0"/>
        <w:ind w:firstLine="567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Данные изменения </w:t>
      </w:r>
      <w:r w:rsidR="00285223">
        <w:rPr>
          <w:b w:val="0"/>
          <w:color w:val="000000"/>
          <w:sz w:val="28"/>
          <w:szCs w:val="28"/>
        </w:rPr>
        <w:t>носят уточняющий характер и не потребуют дополнительных расходов бюджета Петропавловск-Камчатского городского округа.</w:t>
      </w:r>
      <w:r w:rsidR="00A65CC9" w:rsidRPr="004C40F7">
        <w:rPr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 xml:space="preserve"> </w:t>
      </w:r>
    </w:p>
    <w:p w:rsidR="00F1105B" w:rsidRPr="00C37361" w:rsidRDefault="00F1105B" w:rsidP="007635B4">
      <w:pPr>
        <w:pStyle w:val="a5"/>
        <w:spacing w:before="12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37361">
        <w:rPr>
          <w:color w:val="000000"/>
          <w:sz w:val="28"/>
          <w:szCs w:val="28"/>
        </w:rPr>
        <w:t xml:space="preserve">Таким образом, рассмотрев </w:t>
      </w:r>
      <w:r w:rsidR="00C37361" w:rsidRPr="00C37361">
        <w:rPr>
          <w:color w:val="000000"/>
          <w:sz w:val="28"/>
          <w:szCs w:val="28"/>
        </w:rPr>
        <w:t xml:space="preserve">проект решения Городской Думы Петропавловск-Камчатского городского </w:t>
      </w:r>
      <w:r w:rsidR="00A32FFE" w:rsidRPr="00C37361">
        <w:rPr>
          <w:color w:val="000000"/>
          <w:sz w:val="28"/>
          <w:szCs w:val="28"/>
        </w:rPr>
        <w:t>округа</w:t>
      </w:r>
      <w:r w:rsidR="00A32FFE" w:rsidRPr="00C37361">
        <w:rPr>
          <w:rStyle w:val="ab"/>
          <w:color w:val="000000"/>
          <w:sz w:val="28"/>
          <w:szCs w:val="28"/>
        </w:rPr>
        <w:t xml:space="preserve"> </w:t>
      </w:r>
      <w:r w:rsidR="00A32FFE" w:rsidRPr="00C37361">
        <w:rPr>
          <w:color w:val="000000"/>
          <w:sz w:val="28"/>
          <w:szCs w:val="28"/>
        </w:rPr>
        <w:t>«</w:t>
      </w:r>
      <w:r w:rsidR="00C37361" w:rsidRPr="00C37361">
        <w:rPr>
          <w:color w:val="000000"/>
          <w:sz w:val="28"/>
          <w:szCs w:val="28"/>
        </w:rPr>
        <w:t>О внесении изменений в Решение Городской Думы Петропавловск-Камчатского городского округа от 28.08.2013 № 122-нд «О гарантиях и компенсациях для лиц, являющихся работниками организаций, финансируемых из бюджета Петропавловск-Камчатского городского округа»</w:t>
      </w:r>
      <w:r w:rsidR="00C37361">
        <w:rPr>
          <w:color w:val="000000"/>
          <w:sz w:val="28"/>
          <w:szCs w:val="28"/>
        </w:rPr>
        <w:t xml:space="preserve">, </w:t>
      </w:r>
      <w:r w:rsidRPr="00C37361">
        <w:rPr>
          <w:color w:val="000000"/>
          <w:sz w:val="28"/>
          <w:szCs w:val="28"/>
        </w:rPr>
        <w:t>Контрольно-счётная палата</w:t>
      </w:r>
      <w:r w:rsidR="007635B4" w:rsidRPr="00C37361">
        <w:rPr>
          <w:color w:val="000000"/>
          <w:sz w:val="28"/>
          <w:szCs w:val="28"/>
        </w:rPr>
        <w:t xml:space="preserve"> </w:t>
      </w:r>
      <w:r w:rsidR="003A61E2" w:rsidRPr="00C37361">
        <w:rPr>
          <w:color w:val="000000"/>
          <w:sz w:val="28"/>
          <w:szCs w:val="28"/>
        </w:rPr>
        <w:t>считает вносимые изменения обоснованными.</w:t>
      </w:r>
    </w:p>
    <w:p w:rsidR="003A61E2" w:rsidRPr="00C37361" w:rsidRDefault="003A61E2" w:rsidP="007635B4">
      <w:pPr>
        <w:pStyle w:val="a5"/>
        <w:spacing w:before="12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37361">
        <w:rPr>
          <w:color w:val="000000"/>
          <w:sz w:val="28"/>
          <w:szCs w:val="28"/>
        </w:rPr>
        <w:t>Замечаний к проекту постановления нет.</w:t>
      </w:r>
    </w:p>
    <w:p w:rsidR="008D3BB4" w:rsidRPr="00D5709E" w:rsidRDefault="00F8169F" w:rsidP="00F1105B">
      <w:pPr>
        <w:pStyle w:val="a5"/>
        <w:spacing w:before="120" w:beforeAutospacing="0" w:after="0" w:afterAutospacing="0"/>
        <w:jc w:val="both"/>
        <w:rPr>
          <w:sz w:val="28"/>
          <w:szCs w:val="28"/>
        </w:rPr>
      </w:pPr>
      <w:r w:rsidRPr="00CA4935">
        <w:rPr>
          <w:sz w:val="28"/>
          <w:szCs w:val="28"/>
        </w:rPr>
        <w:t xml:space="preserve"> </w:t>
      </w:r>
    </w:p>
    <w:p w:rsidR="00F1105B" w:rsidRPr="00D5709E" w:rsidRDefault="00ED14BA" w:rsidP="00ED14BA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09E">
        <w:rPr>
          <w:rFonts w:ascii="Times New Roman" w:hAnsi="Times New Roman" w:cs="Times New Roman"/>
          <w:b/>
          <w:sz w:val="28"/>
          <w:szCs w:val="28"/>
        </w:rPr>
        <w:t>Аудитор</w:t>
      </w:r>
    </w:p>
    <w:p w:rsidR="00F1105B" w:rsidRPr="00D5709E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09E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F1105B" w:rsidRPr="00D5709E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709E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D43086" w:rsidRPr="00D5709E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709E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D5709E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</w:t>
      </w:r>
      <w:r w:rsidR="00ED14BA" w:rsidRPr="00D5709E">
        <w:rPr>
          <w:rFonts w:ascii="Times New Roman" w:hAnsi="Times New Roman" w:cs="Times New Roman"/>
          <w:b/>
          <w:sz w:val="28"/>
          <w:szCs w:val="28"/>
        </w:rPr>
        <w:t>О.В. Амброс</w:t>
      </w:r>
    </w:p>
    <w:sectPr w:rsidR="00D43086" w:rsidRPr="00D5709E" w:rsidSect="002101DE">
      <w:footerReference w:type="even" r:id="rId9"/>
      <w:footerReference w:type="default" r:id="rId10"/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BCE" w:rsidRDefault="00F63BCE" w:rsidP="001414A7">
      <w:r>
        <w:separator/>
      </w:r>
    </w:p>
  </w:endnote>
  <w:endnote w:type="continuationSeparator" w:id="0">
    <w:p w:rsidR="00F63BCE" w:rsidRDefault="00F63BCE" w:rsidP="0014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480C67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F63BCE" w:rsidP="00165BD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480C67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00CD4">
      <w:rPr>
        <w:rStyle w:val="a8"/>
        <w:noProof/>
      </w:rPr>
      <w:t>2</w:t>
    </w:r>
    <w:r>
      <w:rPr>
        <w:rStyle w:val="a8"/>
      </w:rPr>
      <w:fldChar w:fldCharType="end"/>
    </w:r>
  </w:p>
  <w:p w:rsidR="001A1ACF" w:rsidRDefault="00F63BCE" w:rsidP="00165BD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BCE" w:rsidRDefault="00F63BCE" w:rsidP="001414A7">
      <w:r>
        <w:separator/>
      </w:r>
    </w:p>
  </w:footnote>
  <w:footnote w:type="continuationSeparator" w:id="0">
    <w:p w:rsidR="00F63BCE" w:rsidRDefault="00F63BCE" w:rsidP="001414A7">
      <w:r>
        <w:continuationSeparator/>
      </w:r>
    </w:p>
  </w:footnote>
  <w:footnote w:id="1">
    <w:p w:rsidR="001414A7" w:rsidRPr="00F12D96" w:rsidRDefault="001414A7" w:rsidP="001414A7">
      <w:pPr>
        <w:pStyle w:val="a9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</w:t>
      </w:r>
      <w:r w:rsidR="000F6C28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Утверждено решением Петропавловск - Камчатской Город</w:t>
      </w:r>
      <w:r w:rsidR="000F6C28">
        <w:rPr>
          <w:sz w:val="18"/>
          <w:szCs w:val="18"/>
        </w:rPr>
        <w:t>ской Думы от 05.07.2005 № 172-р;</w:t>
      </w:r>
    </w:p>
  </w:footnote>
  <w:footnote w:id="3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 w:rsidR="000F6C28">
        <w:rPr>
          <w:sz w:val="18"/>
          <w:szCs w:val="18"/>
        </w:rPr>
        <w:t>» (далее – Решение ГД № 173-нд);</w:t>
      </w:r>
    </w:p>
  </w:footnote>
  <w:footnote w:id="5">
    <w:p w:rsidR="00F748AD" w:rsidRPr="0054444B" w:rsidRDefault="00F748AD" w:rsidP="00F748AD">
      <w:pPr>
        <w:pStyle w:val="a9"/>
        <w:jc w:val="both"/>
        <w:rPr>
          <w:sz w:val="18"/>
          <w:szCs w:val="18"/>
        </w:rPr>
      </w:pPr>
      <w:r>
        <w:rPr>
          <w:rStyle w:val="ab"/>
        </w:rPr>
        <w:footnoteRef/>
      </w:r>
      <w:r>
        <w:t xml:space="preserve"> Далее – </w:t>
      </w:r>
      <w:r w:rsidR="006B0AC6">
        <w:rPr>
          <w:sz w:val="18"/>
          <w:szCs w:val="18"/>
        </w:rPr>
        <w:t>проект р</w:t>
      </w:r>
      <w:r>
        <w:rPr>
          <w:sz w:val="18"/>
          <w:szCs w:val="18"/>
        </w:rPr>
        <w:t>ешения</w:t>
      </w:r>
      <w:r w:rsidR="006B0AC6">
        <w:rPr>
          <w:sz w:val="18"/>
          <w:szCs w:val="18"/>
        </w:rPr>
        <w:t>, проект</w:t>
      </w:r>
      <w:r w:rsidR="006B0AC6" w:rsidRPr="0054444B">
        <w:rPr>
          <w:sz w:val="18"/>
          <w:szCs w:val="18"/>
        </w:rPr>
        <w:t>;</w:t>
      </w:r>
    </w:p>
  </w:footnote>
  <w:footnote w:id="6">
    <w:p w:rsidR="00102F20" w:rsidRPr="006B0AC6" w:rsidRDefault="00102F20" w:rsidP="0047153C">
      <w:pPr>
        <w:pStyle w:val="a9"/>
        <w:rPr>
          <w:sz w:val="18"/>
          <w:szCs w:val="18"/>
        </w:rPr>
      </w:pPr>
      <w:r>
        <w:rPr>
          <w:rStyle w:val="ab"/>
        </w:rPr>
        <w:footnoteRef/>
      </w:r>
      <w:r>
        <w:t xml:space="preserve"> </w:t>
      </w:r>
      <w:r w:rsidR="00F748AD">
        <w:rPr>
          <w:sz w:val="18"/>
          <w:szCs w:val="18"/>
        </w:rPr>
        <w:t>Далее – Городская Дум</w:t>
      </w:r>
      <w:r w:rsidR="006B0AC6">
        <w:rPr>
          <w:sz w:val="18"/>
          <w:szCs w:val="18"/>
        </w:rPr>
        <w:t>а</w:t>
      </w:r>
      <w:r w:rsidR="006B0AC6" w:rsidRPr="006B0AC6">
        <w:rPr>
          <w:sz w:val="18"/>
          <w:szCs w:val="18"/>
        </w:rPr>
        <w:t>;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60A4"/>
    <w:multiLevelType w:val="hybridMultilevel"/>
    <w:tmpl w:val="E8D491D6"/>
    <w:lvl w:ilvl="0" w:tplc="682E3AB6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5497D"/>
    <w:multiLevelType w:val="hybridMultilevel"/>
    <w:tmpl w:val="70249AFA"/>
    <w:lvl w:ilvl="0" w:tplc="313AE5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6A411A"/>
    <w:multiLevelType w:val="hybridMultilevel"/>
    <w:tmpl w:val="40A0A5E2"/>
    <w:lvl w:ilvl="0" w:tplc="457029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4E774C4"/>
    <w:multiLevelType w:val="hybridMultilevel"/>
    <w:tmpl w:val="77D47480"/>
    <w:lvl w:ilvl="0" w:tplc="0D5025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00B3452"/>
    <w:multiLevelType w:val="hybridMultilevel"/>
    <w:tmpl w:val="E5F0D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1"/>
  </w:num>
  <w:num w:numId="5">
    <w:abstractNumId w:val="3"/>
  </w:num>
  <w:num w:numId="6">
    <w:abstractNumId w:val="7"/>
  </w:num>
  <w:num w:numId="7">
    <w:abstractNumId w:val="1"/>
  </w:num>
  <w:num w:numId="8">
    <w:abstractNumId w:val="0"/>
  </w:num>
  <w:num w:numId="9">
    <w:abstractNumId w:val="8"/>
  </w:num>
  <w:num w:numId="10">
    <w:abstractNumId w:val="9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4A7"/>
    <w:rsid w:val="000002F3"/>
    <w:rsid w:val="00000CD4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2D2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6B49"/>
    <w:rsid w:val="0003737E"/>
    <w:rsid w:val="00040033"/>
    <w:rsid w:val="00040373"/>
    <w:rsid w:val="000405A8"/>
    <w:rsid w:val="0004064E"/>
    <w:rsid w:val="000406CD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D67"/>
    <w:rsid w:val="00052010"/>
    <w:rsid w:val="000524E3"/>
    <w:rsid w:val="0005317C"/>
    <w:rsid w:val="00053EE1"/>
    <w:rsid w:val="000542D6"/>
    <w:rsid w:val="0005437C"/>
    <w:rsid w:val="000548B0"/>
    <w:rsid w:val="00055D13"/>
    <w:rsid w:val="00056681"/>
    <w:rsid w:val="000600D9"/>
    <w:rsid w:val="00060542"/>
    <w:rsid w:val="000609BA"/>
    <w:rsid w:val="00060D6B"/>
    <w:rsid w:val="00060FB4"/>
    <w:rsid w:val="000610EC"/>
    <w:rsid w:val="00061C0D"/>
    <w:rsid w:val="00062ABA"/>
    <w:rsid w:val="00062D96"/>
    <w:rsid w:val="0006328D"/>
    <w:rsid w:val="00063BD4"/>
    <w:rsid w:val="000642BA"/>
    <w:rsid w:val="00064709"/>
    <w:rsid w:val="00064907"/>
    <w:rsid w:val="000655E5"/>
    <w:rsid w:val="00065AFA"/>
    <w:rsid w:val="00065C49"/>
    <w:rsid w:val="0006600A"/>
    <w:rsid w:val="000661D5"/>
    <w:rsid w:val="00067627"/>
    <w:rsid w:val="00067B33"/>
    <w:rsid w:val="00067C4D"/>
    <w:rsid w:val="00070AE5"/>
    <w:rsid w:val="00070C44"/>
    <w:rsid w:val="0007142B"/>
    <w:rsid w:val="00071510"/>
    <w:rsid w:val="00072259"/>
    <w:rsid w:val="00072B96"/>
    <w:rsid w:val="00072FCE"/>
    <w:rsid w:val="00073BCE"/>
    <w:rsid w:val="000745DB"/>
    <w:rsid w:val="0007474E"/>
    <w:rsid w:val="00074773"/>
    <w:rsid w:val="000747B9"/>
    <w:rsid w:val="000747BF"/>
    <w:rsid w:val="000747F8"/>
    <w:rsid w:val="000751B7"/>
    <w:rsid w:val="00075C7A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5B7"/>
    <w:rsid w:val="00096C1B"/>
    <w:rsid w:val="00096DE6"/>
    <w:rsid w:val="00097B40"/>
    <w:rsid w:val="000A038A"/>
    <w:rsid w:val="000A06C0"/>
    <w:rsid w:val="000A1357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825"/>
    <w:rsid w:val="000B49E6"/>
    <w:rsid w:val="000B52B4"/>
    <w:rsid w:val="000B56CB"/>
    <w:rsid w:val="000B5712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3A0C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2F20"/>
    <w:rsid w:val="00103219"/>
    <w:rsid w:val="00104562"/>
    <w:rsid w:val="00104D3A"/>
    <w:rsid w:val="00104E89"/>
    <w:rsid w:val="001054C9"/>
    <w:rsid w:val="00105B56"/>
    <w:rsid w:val="00106681"/>
    <w:rsid w:val="001108DB"/>
    <w:rsid w:val="00110C81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A7F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5339"/>
    <w:rsid w:val="0013585B"/>
    <w:rsid w:val="00135EB9"/>
    <w:rsid w:val="001360F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3828"/>
    <w:rsid w:val="00143A4F"/>
    <w:rsid w:val="001446D5"/>
    <w:rsid w:val="00144DBB"/>
    <w:rsid w:val="00144F57"/>
    <w:rsid w:val="001456B0"/>
    <w:rsid w:val="00145B96"/>
    <w:rsid w:val="00146B91"/>
    <w:rsid w:val="00147EB2"/>
    <w:rsid w:val="001503B3"/>
    <w:rsid w:val="001504B3"/>
    <w:rsid w:val="00150A05"/>
    <w:rsid w:val="00150E69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3EDE"/>
    <w:rsid w:val="0016426B"/>
    <w:rsid w:val="00166584"/>
    <w:rsid w:val="00166621"/>
    <w:rsid w:val="00166C57"/>
    <w:rsid w:val="00167936"/>
    <w:rsid w:val="00167F5E"/>
    <w:rsid w:val="00170438"/>
    <w:rsid w:val="00171D80"/>
    <w:rsid w:val="00171F8E"/>
    <w:rsid w:val="00172319"/>
    <w:rsid w:val="00172D21"/>
    <w:rsid w:val="00172DB7"/>
    <w:rsid w:val="00173741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693B"/>
    <w:rsid w:val="00196D43"/>
    <w:rsid w:val="001972B1"/>
    <w:rsid w:val="0019740C"/>
    <w:rsid w:val="001978D3"/>
    <w:rsid w:val="001A04C5"/>
    <w:rsid w:val="001A0993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816"/>
    <w:rsid w:val="001B5C88"/>
    <w:rsid w:val="001B6534"/>
    <w:rsid w:val="001B67C2"/>
    <w:rsid w:val="001B6B47"/>
    <w:rsid w:val="001B735D"/>
    <w:rsid w:val="001C080E"/>
    <w:rsid w:val="001C205D"/>
    <w:rsid w:val="001C25F7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B5"/>
    <w:rsid w:val="001D3DE2"/>
    <w:rsid w:val="001D4720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1F1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59F9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6F0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1DE"/>
    <w:rsid w:val="002106C1"/>
    <w:rsid w:val="002114F4"/>
    <w:rsid w:val="00212455"/>
    <w:rsid w:val="002125F8"/>
    <w:rsid w:val="00212E36"/>
    <w:rsid w:val="0021420D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52C4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3B2"/>
    <w:rsid w:val="00235953"/>
    <w:rsid w:val="00235D47"/>
    <w:rsid w:val="00236700"/>
    <w:rsid w:val="0023694A"/>
    <w:rsid w:val="00237078"/>
    <w:rsid w:val="002371B3"/>
    <w:rsid w:val="002374B1"/>
    <w:rsid w:val="00237564"/>
    <w:rsid w:val="00240808"/>
    <w:rsid w:val="00240B20"/>
    <w:rsid w:val="00241B10"/>
    <w:rsid w:val="00242077"/>
    <w:rsid w:val="00242231"/>
    <w:rsid w:val="00244C87"/>
    <w:rsid w:val="00244D0E"/>
    <w:rsid w:val="00245B7D"/>
    <w:rsid w:val="00245E20"/>
    <w:rsid w:val="002461FF"/>
    <w:rsid w:val="00246317"/>
    <w:rsid w:val="00247A67"/>
    <w:rsid w:val="0025132C"/>
    <w:rsid w:val="002514AE"/>
    <w:rsid w:val="002517FB"/>
    <w:rsid w:val="00251AE2"/>
    <w:rsid w:val="00251BCE"/>
    <w:rsid w:val="00251E42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223"/>
    <w:rsid w:val="0028555F"/>
    <w:rsid w:val="002856A8"/>
    <w:rsid w:val="002859BE"/>
    <w:rsid w:val="00285CBE"/>
    <w:rsid w:val="002862A5"/>
    <w:rsid w:val="002864E6"/>
    <w:rsid w:val="00287CBB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1A9"/>
    <w:rsid w:val="002A79B8"/>
    <w:rsid w:val="002A7BE9"/>
    <w:rsid w:val="002B077A"/>
    <w:rsid w:val="002B0F87"/>
    <w:rsid w:val="002B10B9"/>
    <w:rsid w:val="002B3FC4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65A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79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7040"/>
    <w:rsid w:val="002F71F7"/>
    <w:rsid w:val="002F752C"/>
    <w:rsid w:val="002F77BC"/>
    <w:rsid w:val="002F7923"/>
    <w:rsid w:val="002F7B46"/>
    <w:rsid w:val="003002DD"/>
    <w:rsid w:val="00300582"/>
    <w:rsid w:val="00301467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B96"/>
    <w:rsid w:val="00307EF9"/>
    <w:rsid w:val="00307F18"/>
    <w:rsid w:val="0031027A"/>
    <w:rsid w:val="0031151D"/>
    <w:rsid w:val="00311F62"/>
    <w:rsid w:val="003134DB"/>
    <w:rsid w:val="003135FE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626A"/>
    <w:rsid w:val="0032677D"/>
    <w:rsid w:val="00326A67"/>
    <w:rsid w:val="00326C82"/>
    <w:rsid w:val="003276B3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08C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7BA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E83"/>
    <w:rsid w:val="0037561A"/>
    <w:rsid w:val="00377BDA"/>
    <w:rsid w:val="00380C63"/>
    <w:rsid w:val="0038116B"/>
    <w:rsid w:val="00381EBA"/>
    <w:rsid w:val="003826A4"/>
    <w:rsid w:val="00383296"/>
    <w:rsid w:val="003835CD"/>
    <w:rsid w:val="00383A1D"/>
    <w:rsid w:val="0038460A"/>
    <w:rsid w:val="003846D3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DC5"/>
    <w:rsid w:val="003A435B"/>
    <w:rsid w:val="003A46CA"/>
    <w:rsid w:val="003A49F4"/>
    <w:rsid w:val="003A4B9F"/>
    <w:rsid w:val="003A5342"/>
    <w:rsid w:val="003A61E2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EC3"/>
    <w:rsid w:val="00416394"/>
    <w:rsid w:val="004168E7"/>
    <w:rsid w:val="00416D86"/>
    <w:rsid w:val="00416FE0"/>
    <w:rsid w:val="004175CE"/>
    <w:rsid w:val="00417A33"/>
    <w:rsid w:val="004205EA"/>
    <w:rsid w:val="00420E79"/>
    <w:rsid w:val="00421040"/>
    <w:rsid w:val="004219D8"/>
    <w:rsid w:val="00421CCF"/>
    <w:rsid w:val="00421E28"/>
    <w:rsid w:val="004229CC"/>
    <w:rsid w:val="00422ED2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2A36"/>
    <w:rsid w:val="0043311F"/>
    <w:rsid w:val="00433215"/>
    <w:rsid w:val="00433283"/>
    <w:rsid w:val="0043334D"/>
    <w:rsid w:val="00433641"/>
    <w:rsid w:val="0043398B"/>
    <w:rsid w:val="00433B9D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5B3"/>
    <w:rsid w:val="00455718"/>
    <w:rsid w:val="00455D39"/>
    <w:rsid w:val="00455D9D"/>
    <w:rsid w:val="00455F69"/>
    <w:rsid w:val="00456018"/>
    <w:rsid w:val="0045632D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88A"/>
    <w:rsid w:val="004669AA"/>
    <w:rsid w:val="004674A6"/>
    <w:rsid w:val="004674B2"/>
    <w:rsid w:val="00467C9B"/>
    <w:rsid w:val="004701E0"/>
    <w:rsid w:val="00470684"/>
    <w:rsid w:val="0047121E"/>
    <w:rsid w:val="00471266"/>
    <w:rsid w:val="0047153C"/>
    <w:rsid w:val="00471817"/>
    <w:rsid w:val="00472171"/>
    <w:rsid w:val="00472B84"/>
    <w:rsid w:val="0047349B"/>
    <w:rsid w:val="00473602"/>
    <w:rsid w:val="00474994"/>
    <w:rsid w:val="004778D3"/>
    <w:rsid w:val="00477EAA"/>
    <w:rsid w:val="004800A8"/>
    <w:rsid w:val="004809C4"/>
    <w:rsid w:val="00480C67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878D9"/>
    <w:rsid w:val="00487A7B"/>
    <w:rsid w:val="00491316"/>
    <w:rsid w:val="0049133A"/>
    <w:rsid w:val="00492B0A"/>
    <w:rsid w:val="00494A66"/>
    <w:rsid w:val="00494EDA"/>
    <w:rsid w:val="0049527C"/>
    <w:rsid w:val="00496796"/>
    <w:rsid w:val="00497C9A"/>
    <w:rsid w:val="004A04A1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0F7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A69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1245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AD8"/>
    <w:rsid w:val="00534BBA"/>
    <w:rsid w:val="00535D1E"/>
    <w:rsid w:val="005362B8"/>
    <w:rsid w:val="00537A0B"/>
    <w:rsid w:val="00537C13"/>
    <w:rsid w:val="00540E84"/>
    <w:rsid w:val="00540EB9"/>
    <w:rsid w:val="00541225"/>
    <w:rsid w:val="005419AB"/>
    <w:rsid w:val="00541DAC"/>
    <w:rsid w:val="005429DE"/>
    <w:rsid w:val="00543DB3"/>
    <w:rsid w:val="00543DB6"/>
    <w:rsid w:val="0054444B"/>
    <w:rsid w:val="00544948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665"/>
    <w:rsid w:val="00571B64"/>
    <w:rsid w:val="0057258C"/>
    <w:rsid w:val="005740A0"/>
    <w:rsid w:val="00574308"/>
    <w:rsid w:val="005744AE"/>
    <w:rsid w:val="0057469B"/>
    <w:rsid w:val="00574997"/>
    <w:rsid w:val="00575005"/>
    <w:rsid w:val="00575299"/>
    <w:rsid w:val="00575F8A"/>
    <w:rsid w:val="0057602B"/>
    <w:rsid w:val="005776A4"/>
    <w:rsid w:val="0057783D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8AF"/>
    <w:rsid w:val="00593DE3"/>
    <w:rsid w:val="00594572"/>
    <w:rsid w:val="00594611"/>
    <w:rsid w:val="00594698"/>
    <w:rsid w:val="00594E0B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A779F"/>
    <w:rsid w:val="005B0C18"/>
    <w:rsid w:val="005B1577"/>
    <w:rsid w:val="005B21C1"/>
    <w:rsid w:val="005B2A3A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C94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4421"/>
    <w:rsid w:val="005C506E"/>
    <w:rsid w:val="005C562B"/>
    <w:rsid w:val="005C5877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2"/>
    <w:rsid w:val="005E0E24"/>
    <w:rsid w:val="005E1F4B"/>
    <w:rsid w:val="005E2A49"/>
    <w:rsid w:val="005E360F"/>
    <w:rsid w:val="005E3A30"/>
    <w:rsid w:val="005E4021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69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067C0"/>
    <w:rsid w:val="006107EB"/>
    <w:rsid w:val="00610DCD"/>
    <w:rsid w:val="0061135B"/>
    <w:rsid w:val="0061279C"/>
    <w:rsid w:val="0061293F"/>
    <w:rsid w:val="00613FD3"/>
    <w:rsid w:val="00615050"/>
    <w:rsid w:val="0061551F"/>
    <w:rsid w:val="006200A0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1FC5"/>
    <w:rsid w:val="00672210"/>
    <w:rsid w:val="00672661"/>
    <w:rsid w:val="0067290F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328D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A57"/>
    <w:rsid w:val="006A2C68"/>
    <w:rsid w:val="006A3699"/>
    <w:rsid w:val="006A4FBC"/>
    <w:rsid w:val="006A54BD"/>
    <w:rsid w:val="006A5853"/>
    <w:rsid w:val="006A595A"/>
    <w:rsid w:val="006A5B59"/>
    <w:rsid w:val="006A699A"/>
    <w:rsid w:val="006A72C1"/>
    <w:rsid w:val="006A7BB1"/>
    <w:rsid w:val="006B00D9"/>
    <w:rsid w:val="006B05F7"/>
    <w:rsid w:val="006B0AC6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8D8"/>
    <w:rsid w:val="006C3BAE"/>
    <w:rsid w:val="006C420D"/>
    <w:rsid w:val="006C51AD"/>
    <w:rsid w:val="006C7740"/>
    <w:rsid w:val="006D0A77"/>
    <w:rsid w:val="006D0B0D"/>
    <w:rsid w:val="006D0BAE"/>
    <w:rsid w:val="006D0C94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72AA"/>
    <w:rsid w:val="006F7375"/>
    <w:rsid w:val="006F7ED4"/>
    <w:rsid w:val="007008F3"/>
    <w:rsid w:val="0070138F"/>
    <w:rsid w:val="007025C9"/>
    <w:rsid w:val="00703016"/>
    <w:rsid w:val="00703261"/>
    <w:rsid w:val="00703341"/>
    <w:rsid w:val="007036B2"/>
    <w:rsid w:val="00703AF6"/>
    <w:rsid w:val="00703EE3"/>
    <w:rsid w:val="007042CB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1C66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5B4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9FE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873"/>
    <w:rsid w:val="007C0FA8"/>
    <w:rsid w:val="007C1316"/>
    <w:rsid w:val="007C2101"/>
    <w:rsid w:val="007C2DD0"/>
    <w:rsid w:val="007C31F1"/>
    <w:rsid w:val="007C3261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C20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4B9B"/>
    <w:rsid w:val="008257F5"/>
    <w:rsid w:val="00825DB8"/>
    <w:rsid w:val="00826953"/>
    <w:rsid w:val="0082697B"/>
    <w:rsid w:val="00826A71"/>
    <w:rsid w:val="00827051"/>
    <w:rsid w:val="00827675"/>
    <w:rsid w:val="00827A03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38D4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37BD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D9C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C6"/>
    <w:rsid w:val="008B50FA"/>
    <w:rsid w:val="008B58DC"/>
    <w:rsid w:val="008B5F8D"/>
    <w:rsid w:val="008B63B2"/>
    <w:rsid w:val="008B76F2"/>
    <w:rsid w:val="008C05B5"/>
    <w:rsid w:val="008C1A87"/>
    <w:rsid w:val="008C2540"/>
    <w:rsid w:val="008C28A3"/>
    <w:rsid w:val="008C298C"/>
    <w:rsid w:val="008C36E8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3BB4"/>
    <w:rsid w:val="008D4041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7125"/>
    <w:rsid w:val="008E7A37"/>
    <w:rsid w:val="008E7DC7"/>
    <w:rsid w:val="008F000D"/>
    <w:rsid w:val="008F0059"/>
    <w:rsid w:val="008F0089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2D9"/>
    <w:rsid w:val="009024FE"/>
    <w:rsid w:val="00902A85"/>
    <w:rsid w:val="00902E6B"/>
    <w:rsid w:val="00903255"/>
    <w:rsid w:val="00903D69"/>
    <w:rsid w:val="00904E49"/>
    <w:rsid w:val="0090543B"/>
    <w:rsid w:val="00905D8C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5369"/>
    <w:rsid w:val="0095578D"/>
    <w:rsid w:val="0095585E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4B02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97F"/>
    <w:rsid w:val="00984D68"/>
    <w:rsid w:val="009876F4"/>
    <w:rsid w:val="00987D02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A6"/>
    <w:rsid w:val="009B32EE"/>
    <w:rsid w:val="009B3BAE"/>
    <w:rsid w:val="009B5280"/>
    <w:rsid w:val="009B5457"/>
    <w:rsid w:val="009B5C9C"/>
    <w:rsid w:val="009B5CEB"/>
    <w:rsid w:val="009B5EC4"/>
    <w:rsid w:val="009B63BB"/>
    <w:rsid w:val="009B6920"/>
    <w:rsid w:val="009B69FB"/>
    <w:rsid w:val="009B6D69"/>
    <w:rsid w:val="009B7000"/>
    <w:rsid w:val="009B7195"/>
    <w:rsid w:val="009B77CC"/>
    <w:rsid w:val="009B7DF0"/>
    <w:rsid w:val="009C04F8"/>
    <w:rsid w:val="009C0CB3"/>
    <w:rsid w:val="009C16E4"/>
    <w:rsid w:val="009C2960"/>
    <w:rsid w:val="009C3077"/>
    <w:rsid w:val="009C311B"/>
    <w:rsid w:val="009C3163"/>
    <w:rsid w:val="009C3A0E"/>
    <w:rsid w:val="009C3DAC"/>
    <w:rsid w:val="009C4315"/>
    <w:rsid w:val="009C5ECC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1EAD"/>
    <w:rsid w:val="009D2086"/>
    <w:rsid w:val="009D2657"/>
    <w:rsid w:val="009D28DE"/>
    <w:rsid w:val="009D314C"/>
    <w:rsid w:val="009D31AA"/>
    <w:rsid w:val="009D37E0"/>
    <w:rsid w:val="009D445F"/>
    <w:rsid w:val="009D4A3B"/>
    <w:rsid w:val="009D7706"/>
    <w:rsid w:val="009E00B5"/>
    <w:rsid w:val="009E10F3"/>
    <w:rsid w:val="009E11CA"/>
    <w:rsid w:val="009E1E21"/>
    <w:rsid w:val="009E263C"/>
    <w:rsid w:val="009E271D"/>
    <w:rsid w:val="009E27AB"/>
    <w:rsid w:val="009E2AF9"/>
    <w:rsid w:val="009E309D"/>
    <w:rsid w:val="009E3742"/>
    <w:rsid w:val="009E37DE"/>
    <w:rsid w:val="009E445B"/>
    <w:rsid w:val="009E4B7C"/>
    <w:rsid w:val="009E4E80"/>
    <w:rsid w:val="009E5594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52EC"/>
    <w:rsid w:val="00A05F2C"/>
    <w:rsid w:val="00A06A44"/>
    <w:rsid w:val="00A07083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B88"/>
    <w:rsid w:val="00A27F9D"/>
    <w:rsid w:val="00A3039C"/>
    <w:rsid w:val="00A30F99"/>
    <w:rsid w:val="00A312C0"/>
    <w:rsid w:val="00A324F6"/>
    <w:rsid w:val="00A32741"/>
    <w:rsid w:val="00A329A0"/>
    <w:rsid w:val="00A32FFE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E18"/>
    <w:rsid w:val="00A56F9D"/>
    <w:rsid w:val="00A571E2"/>
    <w:rsid w:val="00A5740C"/>
    <w:rsid w:val="00A5774C"/>
    <w:rsid w:val="00A60C3D"/>
    <w:rsid w:val="00A60DB8"/>
    <w:rsid w:val="00A60F2D"/>
    <w:rsid w:val="00A617BC"/>
    <w:rsid w:val="00A61D66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5CC9"/>
    <w:rsid w:val="00A6600E"/>
    <w:rsid w:val="00A662CD"/>
    <w:rsid w:val="00A66E83"/>
    <w:rsid w:val="00A671E4"/>
    <w:rsid w:val="00A679EB"/>
    <w:rsid w:val="00A67E32"/>
    <w:rsid w:val="00A73084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6B2"/>
    <w:rsid w:val="00A808FE"/>
    <w:rsid w:val="00A80CF3"/>
    <w:rsid w:val="00A815C3"/>
    <w:rsid w:val="00A81FFB"/>
    <w:rsid w:val="00A822F8"/>
    <w:rsid w:val="00A83135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1F8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52F2"/>
    <w:rsid w:val="00AE5C67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C11"/>
    <w:rsid w:val="00AF5D2B"/>
    <w:rsid w:val="00B00142"/>
    <w:rsid w:val="00B00603"/>
    <w:rsid w:val="00B009F0"/>
    <w:rsid w:val="00B0153A"/>
    <w:rsid w:val="00B019A1"/>
    <w:rsid w:val="00B01BE3"/>
    <w:rsid w:val="00B033CF"/>
    <w:rsid w:val="00B0374C"/>
    <w:rsid w:val="00B03AFE"/>
    <w:rsid w:val="00B0451B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5FF3"/>
    <w:rsid w:val="00B164DE"/>
    <w:rsid w:val="00B16EFF"/>
    <w:rsid w:val="00B17978"/>
    <w:rsid w:val="00B20882"/>
    <w:rsid w:val="00B21344"/>
    <w:rsid w:val="00B21F98"/>
    <w:rsid w:val="00B223EA"/>
    <w:rsid w:val="00B22823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3346"/>
    <w:rsid w:val="00B53E5B"/>
    <w:rsid w:val="00B54336"/>
    <w:rsid w:val="00B54F8D"/>
    <w:rsid w:val="00B5531A"/>
    <w:rsid w:val="00B55A61"/>
    <w:rsid w:val="00B5641C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1BDC"/>
    <w:rsid w:val="00BA2ACC"/>
    <w:rsid w:val="00BA32CA"/>
    <w:rsid w:val="00BA3417"/>
    <w:rsid w:val="00BA3C29"/>
    <w:rsid w:val="00BA49DD"/>
    <w:rsid w:val="00BA4BF2"/>
    <w:rsid w:val="00BA5584"/>
    <w:rsid w:val="00BA55C5"/>
    <w:rsid w:val="00BA5D80"/>
    <w:rsid w:val="00BA5EF0"/>
    <w:rsid w:val="00BA63FC"/>
    <w:rsid w:val="00BA6462"/>
    <w:rsid w:val="00BA6613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5295"/>
    <w:rsid w:val="00BC56C8"/>
    <w:rsid w:val="00BC6340"/>
    <w:rsid w:val="00BC638B"/>
    <w:rsid w:val="00BC6734"/>
    <w:rsid w:val="00BC6F46"/>
    <w:rsid w:val="00BC7C2E"/>
    <w:rsid w:val="00BC7C52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5D5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B8"/>
    <w:rsid w:val="00BF5CED"/>
    <w:rsid w:val="00BF6486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5B4F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0853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407"/>
    <w:rsid w:val="00C36908"/>
    <w:rsid w:val="00C36CB8"/>
    <w:rsid w:val="00C37361"/>
    <w:rsid w:val="00C3744B"/>
    <w:rsid w:val="00C37D98"/>
    <w:rsid w:val="00C37EFE"/>
    <w:rsid w:val="00C4067C"/>
    <w:rsid w:val="00C40E9B"/>
    <w:rsid w:val="00C40FFD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0815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935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1EAE"/>
    <w:rsid w:val="00CB27A4"/>
    <w:rsid w:val="00CB33AE"/>
    <w:rsid w:val="00CB3A53"/>
    <w:rsid w:val="00CB40AF"/>
    <w:rsid w:val="00CB46AF"/>
    <w:rsid w:val="00CB5690"/>
    <w:rsid w:val="00CB5EA2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73"/>
    <w:rsid w:val="00CF59DF"/>
    <w:rsid w:val="00CF6681"/>
    <w:rsid w:val="00CF6A91"/>
    <w:rsid w:val="00CF6D50"/>
    <w:rsid w:val="00CF7218"/>
    <w:rsid w:val="00CF7FAE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DA5"/>
    <w:rsid w:val="00D13700"/>
    <w:rsid w:val="00D13E1D"/>
    <w:rsid w:val="00D13F68"/>
    <w:rsid w:val="00D14360"/>
    <w:rsid w:val="00D147F4"/>
    <w:rsid w:val="00D16328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6A03"/>
    <w:rsid w:val="00D27051"/>
    <w:rsid w:val="00D27690"/>
    <w:rsid w:val="00D27E73"/>
    <w:rsid w:val="00D30B1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FC"/>
    <w:rsid w:val="00D55134"/>
    <w:rsid w:val="00D5545D"/>
    <w:rsid w:val="00D5548E"/>
    <w:rsid w:val="00D55773"/>
    <w:rsid w:val="00D557F6"/>
    <w:rsid w:val="00D564C0"/>
    <w:rsid w:val="00D5702C"/>
    <w:rsid w:val="00D5709E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36"/>
    <w:rsid w:val="00D77E76"/>
    <w:rsid w:val="00D80005"/>
    <w:rsid w:val="00D805C7"/>
    <w:rsid w:val="00D8132E"/>
    <w:rsid w:val="00D81E96"/>
    <w:rsid w:val="00D826E9"/>
    <w:rsid w:val="00D82A65"/>
    <w:rsid w:val="00D839C9"/>
    <w:rsid w:val="00D83A21"/>
    <w:rsid w:val="00D83B5E"/>
    <w:rsid w:val="00D840A7"/>
    <w:rsid w:val="00D84473"/>
    <w:rsid w:val="00D84692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9E7"/>
    <w:rsid w:val="00DA0A1F"/>
    <w:rsid w:val="00DA0EB3"/>
    <w:rsid w:val="00DA205C"/>
    <w:rsid w:val="00DA217F"/>
    <w:rsid w:val="00DA239E"/>
    <w:rsid w:val="00DA268E"/>
    <w:rsid w:val="00DA26EA"/>
    <w:rsid w:val="00DA3419"/>
    <w:rsid w:val="00DA37E2"/>
    <w:rsid w:val="00DA3BE0"/>
    <w:rsid w:val="00DA415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45DC"/>
    <w:rsid w:val="00DB4838"/>
    <w:rsid w:val="00DB5547"/>
    <w:rsid w:val="00DB5576"/>
    <w:rsid w:val="00DB57EE"/>
    <w:rsid w:val="00DB5828"/>
    <w:rsid w:val="00DB61CF"/>
    <w:rsid w:val="00DB64E4"/>
    <w:rsid w:val="00DB6578"/>
    <w:rsid w:val="00DB6DA0"/>
    <w:rsid w:val="00DC061E"/>
    <w:rsid w:val="00DC08C5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C04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B2A"/>
    <w:rsid w:val="00DE1C0E"/>
    <w:rsid w:val="00DE1E51"/>
    <w:rsid w:val="00DE2179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5852"/>
    <w:rsid w:val="00E05CDC"/>
    <w:rsid w:val="00E0628B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0FA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538"/>
    <w:rsid w:val="00E3496E"/>
    <w:rsid w:val="00E35672"/>
    <w:rsid w:val="00E35962"/>
    <w:rsid w:val="00E36107"/>
    <w:rsid w:val="00E36804"/>
    <w:rsid w:val="00E369C5"/>
    <w:rsid w:val="00E3733A"/>
    <w:rsid w:val="00E3766C"/>
    <w:rsid w:val="00E37BFD"/>
    <w:rsid w:val="00E37CE3"/>
    <w:rsid w:val="00E37D10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63E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4DF9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3E5"/>
    <w:rsid w:val="00EA1576"/>
    <w:rsid w:val="00EA2F06"/>
    <w:rsid w:val="00EA32E7"/>
    <w:rsid w:val="00EA4E63"/>
    <w:rsid w:val="00EA4FC0"/>
    <w:rsid w:val="00EA51A3"/>
    <w:rsid w:val="00EA5710"/>
    <w:rsid w:val="00EA6251"/>
    <w:rsid w:val="00EA682D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4BA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18E3"/>
    <w:rsid w:val="00EE2E76"/>
    <w:rsid w:val="00EE2F7B"/>
    <w:rsid w:val="00EE30E6"/>
    <w:rsid w:val="00EE3568"/>
    <w:rsid w:val="00EE3910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58C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7394"/>
    <w:rsid w:val="00EF7DA3"/>
    <w:rsid w:val="00F000B9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73CF"/>
    <w:rsid w:val="00F07544"/>
    <w:rsid w:val="00F0783D"/>
    <w:rsid w:val="00F1105B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DD3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5E11"/>
    <w:rsid w:val="00F56A79"/>
    <w:rsid w:val="00F576FB"/>
    <w:rsid w:val="00F57913"/>
    <w:rsid w:val="00F57DA2"/>
    <w:rsid w:val="00F615C9"/>
    <w:rsid w:val="00F632E8"/>
    <w:rsid w:val="00F63904"/>
    <w:rsid w:val="00F63BCE"/>
    <w:rsid w:val="00F64064"/>
    <w:rsid w:val="00F64332"/>
    <w:rsid w:val="00F6569A"/>
    <w:rsid w:val="00F65811"/>
    <w:rsid w:val="00F67372"/>
    <w:rsid w:val="00F673E6"/>
    <w:rsid w:val="00F67AEE"/>
    <w:rsid w:val="00F70586"/>
    <w:rsid w:val="00F722D6"/>
    <w:rsid w:val="00F72699"/>
    <w:rsid w:val="00F72E84"/>
    <w:rsid w:val="00F73CCB"/>
    <w:rsid w:val="00F73E95"/>
    <w:rsid w:val="00F74131"/>
    <w:rsid w:val="00F748AD"/>
    <w:rsid w:val="00F74A07"/>
    <w:rsid w:val="00F75074"/>
    <w:rsid w:val="00F7517D"/>
    <w:rsid w:val="00F75644"/>
    <w:rsid w:val="00F75DD9"/>
    <w:rsid w:val="00F767CC"/>
    <w:rsid w:val="00F76D56"/>
    <w:rsid w:val="00F77299"/>
    <w:rsid w:val="00F7736E"/>
    <w:rsid w:val="00F7743E"/>
    <w:rsid w:val="00F807FB"/>
    <w:rsid w:val="00F80AEF"/>
    <w:rsid w:val="00F8169F"/>
    <w:rsid w:val="00F821AE"/>
    <w:rsid w:val="00F829C2"/>
    <w:rsid w:val="00F82B91"/>
    <w:rsid w:val="00F83010"/>
    <w:rsid w:val="00F8579B"/>
    <w:rsid w:val="00F85C25"/>
    <w:rsid w:val="00F869F7"/>
    <w:rsid w:val="00F86B74"/>
    <w:rsid w:val="00F86D61"/>
    <w:rsid w:val="00F916A8"/>
    <w:rsid w:val="00F918BE"/>
    <w:rsid w:val="00F91F48"/>
    <w:rsid w:val="00F92862"/>
    <w:rsid w:val="00F92A5B"/>
    <w:rsid w:val="00F9310B"/>
    <w:rsid w:val="00F93228"/>
    <w:rsid w:val="00F93862"/>
    <w:rsid w:val="00F94095"/>
    <w:rsid w:val="00F94FEB"/>
    <w:rsid w:val="00F951B6"/>
    <w:rsid w:val="00F95661"/>
    <w:rsid w:val="00F95F9B"/>
    <w:rsid w:val="00F963EB"/>
    <w:rsid w:val="00F96697"/>
    <w:rsid w:val="00F96ACD"/>
    <w:rsid w:val="00F97648"/>
    <w:rsid w:val="00F976AC"/>
    <w:rsid w:val="00FA13B2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0F3D"/>
    <w:rsid w:val="00FC1806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364"/>
    <w:rsid w:val="00FE5672"/>
    <w:rsid w:val="00FE5702"/>
    <w:rsid w:val="00FE5FD2"/>
    <w:rsid w:val="00FE7674"/>
    <w:rsid w:val="00FE7817"/>
    <w:rsid w:val="00FE7DC0"/>
    <w:rsid w:val="00FF05B3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30A6725-3338-4E54-9731-BA8DCEBD5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A1BDC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D26A0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26A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65CC9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1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39725-4F3A-4D68-A5B6-7441E3ED4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Заколутина Екатерина Геннадьевна</cp:lastModifiedBy>
  <cp:revision>39</cp:revision>
  <cp:lastPrinted>2015-12-08T04:22:00Z</cp:lastPrinted>
  <dcterms:created xsi:type="dcterms:W3CDTF">2015-10-04T04:02:00Z</dcterms:created>
  <dcterms:modified xsi:type="dcterms:W3CDTF">2015-12-08T04:24:00Z</dcterms:modified>
</cp:coreProperties>
</file>