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4A12A9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516569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B126A7" w:rsidRPr="00516569">
        <w:rPr>
          <w:color w:val="auto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Камчатскому краю </w:t>
      </w:r>
      <w:r w:rsidR="00FD251A" w:rsidRPr="00516569">
        <w:rPr>
          <w:color w:val="auto"/>
          <w:sz w:val="28"/>
          <w:szCs w:val="28"/>
        </w:rPr>
        <w:t xml:space="preserve">за </w:t>
      </w:r>
      <w:r w:rsidR="00207518" w:rsidRPr="00516569">
        <w:rPr>
          <w:color w:val="auto"/>
          <w:sz w:val="28"/>
          <w:szCs w:val="28"/>
        </w:rPr>
        <w:t>2014</w:t>
      </w:r>
      <w:r w:rsidR="0077311E" w:rsidRPr="00516569">
        <w:rPr>
          <w:color w:val="auto"/>
          <w:sz w:val="28"/>
          <w:szCs w:val="28"/>
        </w:rPr>
        <w:t xml:space="preserve"> год</w:t>
      </w:r>
    </w:p>
    <w:p w:rsidR="000351FF" w:rsidRPr="00BC1E19" w:rsidRDefault="00FD251A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13A">
        <w:rPr>
          <w:sz w:val="28"/>
          <w:szCs w:val="28"/>
        </w:rPr>
        <w:t xml:space="preserve">20 </w:t>
      </w:r>
      <w:r>
        <w:rPr>
          <w:sz w:val="28"/>
          <w:szCs w:val="28"/>
        </w:rPr>
        <w:t>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3D69FC">
        <w:rPr>
          <w:sz w:val="28"/>
          <w:szCs w:val="28"/>
        </w:rPr>
        <w:t>старшим специалистом 1 разряда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3D69FC">
        <w:rPr>
          <w:sz w:val="28"/>
          <w:szCs w:val="28"/>
        </w:rPr>
        <w:t>Бейнерт</w:t>
      </w:r>
      <w:proofErr w:type="spellEnd"/>
      <w:r w:rsidR="003D69FC">
        <w:rPr>
          <w:sz w:val="28"/>
          <w:szCs w:val="28"/>
        </w:rPr>
        <w:t xml:space="preserve"> Н. А.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207518" w:rsidRPr="00D87F0E" w:rsidRDefault="00E63443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3D69FC">
        <w:rPr>
          <w:sz w:val="28"/>
          <w:szCs w:val="28"/>
        </w:rPr>
        <w:t>Управлением</w:t>
      </w:r>
      <w:r w:rsidR="003D69FC" w:rsidRPr="00B126A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Камчатскому краю</w:t>
      </w:r>
      <w:r w:rsidR="009A1B3E">
        <w:rPr>
          <w:rStyle w:val="ab"/>
          <w:sz w:val="28"/>
          <w:szCs w:val="28"/>
        </w:rPr>
        <w:footnoteReference w:id="5"/>
      </w:r>
      <w:r w:rsidR="009A1B3E">
        <w:rPr>
          <w:sz w:val="28"/>
          <w:szCs w:val="28"/>
        </w:rPr>
        <w:t>.</w:t>
      </w: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E4577C">
        <w:rPr>
          <w:sz w:val="28"/>
          <w:szCs w:val="28"/>
        </w:rPr>
        <w:t>Роспотребнадзора</w:t>
      </w:r>
      <w:r w:rsidR="00BD4B8A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 xml:space="preserve">представлена на бумажных носителях в </w:t>
      </w:r>
      <w:r w:rsidRPr="00CC4A4D">
        <w:rPr>
          <w:sz w:val="28"/>
          <w:szCs w:val="28"/>
        </w:rPr>
        <w:lastRenderedPageBreak/>
        <w:t>сброшюрованном и пронумерованном виде с оглавлением и сопроводительным письмом.</w:t>
      </w:r>
    </w:p>
    <w:p w:rsidR="003E1383" w:rsidRDefault="00EB2C8D" w:rsidP="003E1383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353EB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C20BEE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C20BEE">
        <w:rPr>
          <w:sz w:val="28"/>
          <w:szCs w:val="28"/>
        </w:rPr>
        <w:t>Роспотребнадзор</w:t>
      </w:r>
      <w:r w:rsidR="009243A7">
        <w:rPr>
          <w:sz w:val="28"/>
          <w:szCs w:val="28"/>
        </w:rPr>
        <w:t>ом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E26C2F">
      <w:pPr>
        <w:ind w:firstLine="567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</w:t>
      </w:r>
      <w:r w:rsidRPr="00230AA7">
        <w:rPr>
          <w:sz w:val="28"/>
          <w:szCs w:val="28"/>
        </w:rPr>
        <w:t xml:space="preserve">, что </w:t>
      </w:r>
      <w:r w:rsidR="00230AA7" w:rsidRPr="00230AA7">
        <w:rPr>
          <w:sz w:val="28"/>
          <w:szCs w:val="28"/>
        </w:rPr>
        <w:t>Справка по консолидируемым расчетам</w:t>
      </w:r>
      <w:r w:rsidR="00E26C2F">
        <w:rPr>
          <w:sz w:val="28"/>
          <w:szCs w:val="28"/>
        </w:rPr>
        <w:t xml:space="preserve"> </w:t>
      </w:r>
      <w:r w:rsidRPr="00230AA7">
        <w:rPr>
          <w:sz w:val="28"/>
          <w:szCs w:val="28"/>
        </w:rPr>
        <w:t>(ф. 050312</w:t>
      </w:r>
      <w:r w:rsidR="00C20BEE" w:rsidRPr="00230AA7">
        <w:rPr>
          <w:sz w:val="28"/>
          <w:szCs w:val="28"/>
        </w:rPr>
        <w:t>5</w:t>
      </w:r>
      <w:r w:rsidR="00CE373A">
        <w:rPr>
          <w:sz w:val="28"/>
          <w:szCs w:val="28"/>
        </w:rPr>
        <w:t>), имеющая</w:t>
      </w:r>
      <w:r w:rsidRPr="00230AA7">
        <w:rPr>
          <w:sz w:val="28"/>
          <w:szCs w:val="28"/>
        </w:rPr>
        <w:t xml:space="preserve"> нулевые показатели, не отражен</w:t>
      </w:r>
      <w:r w:rsidR="0082429C">
        <w:rPr>
          <w:sz w:val="28"/>
          <w:szCs w:val="28"/>
        </w:rPr>
        <w:t>а</w:t>
      </w:r>
      <w:r w:rsidRPr="00230AA7">
        <w:rPr>
          <w:sz w:val="28"/>
          <w:szCs w:val="28"/>
        </w:rPr>
        <w:t xml:space="preserve"> в текстовой части пояснительной записки (ф. 0503160), что нарушает пункт</w:t>
      </w:r>
      <w:r w:rsidR="00DF72E9" w:rsidRPr="00230AA7">
        <w:rPr>
          <w:sz w:val="28"/>
          <w:szCs w:val="28"/>
        </w:rPr>
        <w:t>ы</w:t>
      </w:r>
      <w:r w:rsidRPr="00230AA7">
        <w:rPr>
          <w:sz w:val="28"/>
          <w:szCs w:val="28"/>
        </w:rPr>
        <w:t xml:space="preserve"> 8</w:t>
      </w:r>
      <w:r w:rsidR="00DF72E9" w:rsidRPr="00230AA7">
        <w:rPr>
          <w:sz w:val="28"/>
          <w:szCs w:val="28"/>
        </w:rPr>
        <w:t>, 152</w:t>
      </w:r>
      <w:r w:rsidRPr="00230AA7">
        <w:rPr>
          <w:sz w:val="28"/>
          <w:szCs w:val="28"/>
        </w:rPr>
        <w:t xml:space="preserve"> Инструкции</w:t>
      </w:r>
      <w:r>
        <w:rPr>
          <w:sz w:val="28"/>
          <w:szCs w:val="28"/>
        </w:rPr>
        <w:t xml:space="preserve"> №191н.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r w:rsidR="0082429C">
        <w:rPr>
          <w:sz w:val="28"/>
          <w:szCs w:val="28"/>
        </w:rPr>
        <w:t>Роспотребнадзором</w:t>
      </w:r>
      <w:r w:rsidRPr="003507A8">
        <w:rPr>
          <w:sz w:val="28"/>
          <w:szCs w:val="28"/>
        </w:rPr>
        <w:t xml:space="preserve"> 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0C4F91">
        <w:rPr>
          <w:sz w:val="28"/>
          <w:szCs w:val="28"/>
        </w:rPr>
        <w:t>Роспотребнадзором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353EB" w:rsidRDefault="007353EB" w:rsidP="003E1383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641872">
        <w:rPr>
          <w:sz w:val="28"/>
          <w:szCs w:val="28"/>
        </w:rPr>
        <w:t>2840</w:t>
      </w:r>
      <w:r w:rsidR="00207518">
        <w:rPr>
          <w:sz w:val="28"/>
          <w:szCs w:val="28"/>
        </w:rPr>
        <w:t>,</w:t>
      </w:r>
      <w:r w:rsidR="00FB5074">
        <w:rPr>
          <w:sz w:val="28"/>
          <w:szCs w:val="28"/>
        </w:rPr>
        <w:t>4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870DF9">
        <w:rPr>
          <w:sz w:val="28"/>
          <w:szCs w:val="28"/>
        </w:rPr>
        <w:t>2600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870DF9">
        <w:rPr>
          <w:sz w:val="28"/>
          <w:szCs w:val="28"/>
        </w:rPr>
        <w:t>2840,4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D63D34">
        <w:rPr>
          <w:sz w:val="28"/>
          <w:szCs w:val="28"/>
        </w:rPr>
        <w:t>(-)240,4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Pr="003507A8" w:rsidRDefault="00D337BD" w:rsidP="007353EB">
      <w:pPr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950DB0">
        <w:rPr>
          <w:sz w:val="28"/>
          <w:szCs w:val="28"/>
        </w:rPr>
        <w:t>2600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Pr="003507A8">
        <w:rPr>
          <w:sz w:val="28"/>
          <w:szCs w:val="28"/>
        </w:rPr>
        <w:t>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950DB0">
        <w:rPr>
          <w:spacing w:val="11"/>
          <w:sz w:val="28"/>
          <w:szCs w:val="28"/>
        </w:rPr>
        <w:t>2840,4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950DB0">
        <w:rPr>
          <w:color w:val="000000"/>
          <w:sz w:val="28"/>
          <w:szCs w:val="28"/>
        </w:rPr>
        <w:t>240,4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950DB0">
        <w:rPr>
          <w:color w:val="000000"/>
          <w:sz w:val="28"/>
          <w:szCs w:val="28"/>
        </w:rPr>
        <w:t>больше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 xml:space="preserve">по коду элемента бюджета «01» </w:t>
      </w:r>
      <w:r w:rsidR="00F23BA1">
        <w:rPr>
          <w:sz w:val="28"/>
          <w:szCs w:val="28"/>
        </w:rPr>
        <w:t>Роспотребнадзором</w:t>
      </w:r>
      <w:r w:rsidR="004D4554">
        <w:rPr>
          <w:sz w:val="28"/>
          <w:szCs w:val="28"/>
        </w:rPr>
        <w:t xml:space="preserve"> утверждено бюджетных назначений на сумму </w:t>
      </w:r>
      <w:r w:rsidR="00CD475F">
        <w:rPr>
          <w:sz w:val="28"/>
          <w:szCs w:val="28"/>
        </w:rPr>
        <w:t>4895</w:t>
      </w:r>
      <w:r w:rsidR="004D4554">
        <w:rPr>
          <w:sz w:val="28"/>
          <w:szCs w:val="28"/>
        </w:rPr>
        <w:t xml:space="preserve">,0 тыс. рублей, поступило доходов на сумму </w:t>
      </w:r>
      <w:r w:rsidR="00CD475F">
        <w:rPr>
          <w:sz w:val="28"/>
          <w:szCs w:val="28"/>
        </w:rPr>
        <w:t>5457</w:t>
      </w:r>
      <w:r w:rsidR="004D4554">
        <w:rPr>
          <w:sz w:val="28"/>
          <w:szCs w:val="28"/>
        </w:rPr>
        <w:t>,</w:t>
      </w:r>
      <w:r w:rsidR="00CD475F">
        <w:rPr>
          <w:sz w:val="28"/>
          <w:szCs w:val="28"/>
        </w:rPr>
        <w:t>5</w:t>
      </w:r>
      <w:r w:rsidR="004D4554">
        <w:rPr>
          <w:sz w:val="28"/>
          <w:szCs w:val="28"/>
        </w:rPr>
        <w:t xml:space="preserve"> тыс. рублей.</w:t>
      </w:r>
    </w:p>
    <w:p w:rsidR="00FB00A9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AD3885">
        <w:rPr>
          <w:sz w:val="28"/>
          <w:szCs w:val="28"/>
        </w:rPr>
        <w:t>в</w:t>
      </w:r>
      <w:r w:rsidR="009836DE">
        <w:rPr>
          <w:sz w:val="28"/>
          <w:szCs w:val="28"/>
        </w:rPr>
        <w:t xml:space="preserve">ый показатель исполнен на </w:t>
      </w:r>
      <w:r w:rsidR="009836DE">
        <w:rPr>
          <w:sz w:val="28"/>
          <w:szCs w:val="28"/>
        </w:rPr>
        <w:lastRenderedPageBreak/>
        <w:t>109,2</w:t>
      </w:r>
      <w:r>
        <w:rPr>
          <w:sz w:val="28"/>
          <w:szCs w:val="28"/>
        </w:rPr>
        <w:t>%</w:t>
      </w:r>
      <w:r w:rsidR="00692CD3">
        <w:rPr>
          <w:sz w:val="28"/>
          <w:szCs w:val="28"/>
        </w:rPr>
        <w:t xml:space="preserve"> в связи с</w:t>
      </w:r>
      <w:r w:rsidR="00ED0225">
        <w:rPr>
          <w:sz w:val="28"/>
          <w:szCs w:val="28"/>
        </w:rPr>
        <w:t xml:space="preserve"> </w:t>
      </w:r>
      <w:r w:rsidR="001D037E">
        <w:rPr>
          <w:sz w:val="28"/>
          <w:szCs w:val="28"/>
        </w:rPr>
        <w:t xml:space="preserve">тем, что при планировании использовались </w:t>
      </w:r>
      <w:r w:rsidR="00DE1A07">
        <w:rPr>
          <w:sz w:val="28"/>
          <w:szCs w:val="28"/>
        </w:rPr>
        <w:t>среднеарифметические показатели за 2013 год и за 9 месяцев 2014 года</w:t>
      </w:r>
      <w:r>
        <w:rPr>
          <w:sz w:val="28"/>
          <w:szCs w:val="28"/>
        </w:rPr>
        <w:t xml:space="preserve">.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635" w:type="dxa"/>
        <w:tblInd w:w="95" w:type="dxa"/>
        <w:tblLook w:val="04A0" w:firstRow="1" w:lastRow="0" w:firstColumn="1" w:lastColumn="0" w:noHBand="0" w:noVBand="1"/>
      </w:tblPr>
      <w:tblGrid>
        <w:gridCol w:w="1573"/>
        <w:gridCol w:w="482"/>
        <w:gridCol w:w="936"/>
        <w:gridCol w:w="934"/>
        <w:gridCol w:w="936"/>
        <w:gridCol w:w="934"/>
        <w:gridCol w:w="960"/>
        <w:gridCol w:w="960"/>
        <w:gridCol w:w="960"/>
        <w:gridCol w:w="960"/>
      </w:tblGrid>
      <w:tr w:rsidR="003F4677" w:rsidRPr="003F4677" w:rsidTr="003F4677">
        <w:trPr>
          <w:trHeight w:val="20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3F4677" w:rsidRPr="003F4677" w:rsidTr="003F4677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677" w:rsidRPr="003F4677" w:rsidRDefault="003F467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16</w:t>
            </w:r>
          </w:p>
        </w:tc>
      </w:tr>
      <w:tr w:rsidR="00D564A7" w:rsidRPr="003F4677" w:rsidTr="003F4677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4A7" w:rsidRPr="003F4677" w:rsidRDefault="00D564A7" w:rsidP="003F4677">
            <w:pPr>
              <w:jc w:val="both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3F4677">
            <w:pPr>
              <w:jc w:val="center"/>
              <w:rPr>
                <w:color w:val="000000"/>
                <w:sz w:val="14"/>
                <w:szCs w:val="14"/>
              </w:rPr>
            </w:pPr>
            <w:r w:rsidRPr="003F4677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3F46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3F46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3F46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3F46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FB49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- 167,3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3F467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796D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- 167,3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3F4677" w:rsidRDefault="00D564A7" w:rsidP="00796D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</w:t>
            </w:r>
          </w:p>
        </w:tc>
      </w:tr>
      <w:tr w:rsidR="00D564A7" w:rsidRPr="003F4677" w:rsidTr="00EA2090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4A7" w:rsidRPr="003F4677" w:rsidRDefault="00D564A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4A7" w:rsidRPr="003F4677" w:rsidRDefault="00D564A7" w:rsidP="003F46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6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3007,7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2840,4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3007,7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2840,4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- 167,3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- 167,3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4A7" w:rsidRPr="00D564A7" w:rsidRDefault="00D564A7" w:rsidP="00796DC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564A7">
              <w:rPr>
                <w:b/>
                <w:color w:val="000000"/>
                <w:sz w:val="14"/>
                <w:szCs w:val="14"/>
              </w:rPr>
              <w:t>5,6</w:t>
            </w:r>
          </w:p>
        </w:tc>
      </w:tr>
    </w:tbl>
    <w:p w:rsidR="003F4677" w:rsidRDefault="003F4677" w:rsidP="003F4677">
      <w:pPr>
        <w:jc w:val="both"/>
        <w:rPr>
          <w:sz w:val="28"/>
          <w:szCs w:val="28"/>
        </w:rPr>
      </w:pPr>
    </w:p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3507A8">
        <w:rPr>
          <w:sz w:val="28"/>
          <w:szCs w:val="28"/>
        </w:rPr>
        <w:t xml:space="preserve"> годом наблюдается снижение</w:t>
      </w:r>
      <w:r w:rsidRPr="00C57AAD">
        <w:rPr>
          <w:sz w:val="28"/>
          <w:szCs w:val="28"/>
        </w:rPr>
        <w:t xml:space="preserve"> сумм начисленных </w:t>
      </w:r>
      <w:r w:rsidR="003507A8">
        <w:rPr>
          <w:sz w:val="28"/>
          <w:szCs w:val="28"/>
        </w:rPr>
        <w:t xml:space="preserve">и поступивших </w:t>
      </w:r>
      <w:r w:rsidRPr="00C57AAD">
        <w:rPr>
          <w:sz w:val="28"/>
          <w:szCs w:val="28"/>
        </w:rPr>
        <w:t xml:space="preserve">доходов бюджета городского округа на </w:t>
      </w:r>
      <w:r w:rsidR="0035279F">
        <w:rPr>
          <w:sz w:val="28"/>
          <w:szCs w:val="28"/>
        </w:rPr>
        <w:t>167,3</w:t>
      </w:r>
      <w:r w:rsidRPr="00C57AAD">
        <w:rPr>
          <w:sz w:val="28"/>
          <w:szCs w:val="28"/>
        </w:rPr>
        <w:t xml:space="preserve"> тыс. рублей или </w:t>
      </w:r>
      <w:r w:rsidR="003507A8">
        <w:rPr>
          <w:sz w:val="28"/>
          <w:szCs w:val="28"/>
        </w:rPr>
        <w:t xml:space="preserve">на </w:t>
      </w:r>
      <w:r w:rsidR="0035279F">
        <w:rPr>
          <w:sz w:val="28"/>
          <w:szCs w:val="28"/>
        </w:rPr>
        <w:t>5,6</w:t>
      </w:r>
      <w:r w:rsidR="003507A8"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F12341" w:rsidRDefault="00F12341" w:rsidP="00F12341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>) имеют нулевые показатели, в</w:t>
      </w:r>
      <w:r w:rsidRPr="004C0F14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8, </w:t>
      </w:r>
      <w:r w:rsidRPr="004C0F14">
        <w:rPr>
          <w:sz w:val="28"/>
          <w:szCs w:val="28"/>
        </w:rPr>
        <w:t xml:space="preserve">152 Инструкции № 191н, </w:t>
      </w:r>
      <w:r>
        <w:rPr>
          <w:sz w:val="28"/>
          <w:szCs w:val="28"/>
        </w:rPr>
        <w:t xml:space="preserve">форма 0503169 отражена </w:t>
      </w:r>
      <w:r w:rsidRPr="004C0F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 к годовому отчету.</w:t>
      </w:r>
    </w:p>
    <w:p w:rsidR="007353EB" w:rsidRDefault="007353EB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5074BD" w:rsidRPr="004B2C55" w:rsidRDefault="005074BD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341" w:rsidRDefault="007353EB" w:rsidP="007353E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B95083">
        <w:rPr>
          <w:sz w:val="28"/>
          <w:szCs w:val="28"/>
        </w:rPr>
        <w:t>Роспотребнадзора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proofErr w:type="spellStart"/>
      <w:r w:rsidR="005074BD">
        <w:rPr>
          <w:sz w:val="28"/>
          <w:szCs w:val="28"/>
        </w:rPr>
        <w:t>Роспотребнадзору</w:t>
      </w:r>
      <w:proofErr w:type="spellEnd"/>
      <w:r w:rsidRPr="009A18FE">
        <w:rPr>
          <w:rFonts w:eastAsia="Calibri"/>
          <w:sz w:val="28"/>
          <w:szCs w:val="28"/>
        </w:rPr>
        <w:t xml:space="preserve"> необходимо акцентировать внимание на </w:t>
      </w:r>
      <w:r w:rsidR="003507A8">
        <w:rPr>
          <w:rFonts w:eastAsia="Calibri"/>
          <w:sz w:val="28"/>
          <w:szCs w:val="28"/>
        </w:rPr>
        <w:t>правильность оформления</w:t>
      </w:r>
      <w:r w:rsidR="005074BD">
        <w:rPr>
          <w:rFonts w:eastAsia="Calibri"/>
          <w:sz w:val="28"/>
          <w:szCs w:val="28"/>
        </w:rPr>
        <w:t xml:space="preserve"> и</w:t>
      </w:r>
      <w:r w:rsidR="003507A8">
        <w:rPr>
          <w:rFonts w:eastAsia="Calibri"/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полноту </w:t>
      </w:r>
      <w:r w:rsidR="003507A8" w:rsidRPr="009A18FE">
        <w:rPr>
          <w:rFonts w:eastAsia="Calibri"/>
          <w:sz w:val="28"/>
          <w:szCs w:val="28"/>
        </w:rPr>
        <w:t>пояснительной записк</w:t>
      </w:r>
      <w:r w:rsidR="003507A8">
        <w:rPr>
          <w:rFonts w:eastAsia="Calibri"/>
          <w:sz w:val="28"/>
          <w:szCs w:val="28"/>
        </w:rPr>
        <w:t>и (ф.0503160)</w:t>
      </w:r>
      <w:r w:rsidR="005074BD">
        <w:rPr>
          <w:rFonts w:eastAsia="Calibri"/>
          <w:sz w:val="28"/>
          <w:szCs w:val="28"/>
        </w:rPr>
        <w:t xml:space="preserve">, </w:t>
      </w:r>
      <w:r w:rsidR="004F62C1">
        <w:rPr>
          <w:rFonts w:eastAsia="Calibri"/>
          <w:sz w:val="28"/>
          <w:szCs w:val="28"/>
        </w:rPr>
        <w:t>в том числе</w:t>
      </w:r>
      <w:r w:rsidR="005074BD">
        <w:rPr>
          <w:rFonts w:eastAsia="Calibri"/>
          <w:sz w:val="28"/>
          <w:szCs w:val="28"/>
        </w:rPr>
        <w:t xml:space="preserve"> о</w:t>
      </w:r>
      <w:r w:rsidRPr="009A18FE">
        <w:rPr>
          <w:rFonts w:eastAsia="Calibri"/>
          <w:sz w:val="28"/>
          <w:szCs w:val="28"/>
        </w:rPr>
        <w:t xml:space="preserve">тражения в </w:t>
      </w:r>
      <w:r w:rsidR="003507A8">
        <w:rPr>
          <w:rFonts w:eastAsia="Calibri"/>
          <w:sz w:val="28"/>
          <w:szCs w:val="28"/>
        </w:rPr>
        <w:t xml:space="preserve">ней </w:t>
      </w:r>
      <w:r w:rsidRPr="009A18FE">
        <w:rPr>
          <w:rFonts w:eastAsia="Calibri"/>
          <w:sz w:val="28"/>
          <w:szCs w:val="28"/>
        </w:rPr>
        <w:t>форм, имеющих нулевые показатели.</w:t>
      </w:r>
    </w:p>
    <w:p w:rsidR="00F12341" w:rsidRPr="003973A1" w:rsidRDefault="00F12341" w:rsidP="00E85F75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462FAB" w:rsidRDefault="00462FAB" w:rsidP="007353EB">
      <w:pPr>
        <w:ind w:firstLine="567"/>
        <w:jc w:val="both"/>
        <w:rPr>
          <w:sz w:val="28"/>
          <w:szCs w:val="28"/>
        </w:rPr>
      </w:pPr>
    </w:p>
    <w:p w:rsidR="00462FAB" w:rsidRDefault="00462FAB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1"/>
      <w:footerReference w:type="even" r:id="rId12"/>
      <w:footerReference w:type="default" r:id="rId13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A9" w:rsidRDefault="004A12A9">
      <w:r>
        <w:separator/>
      </w:r>
    </w:p>
  </w:endnote>
  <w:endnote w:type="continuationSeparator" w:id="0">
    <w:p w:rsidR="004A12A9" w:rsidRDefault="004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8D" w:rsidRDefault="00BD0E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8D" w:rsidRDefault="00BD0EA4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1FF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A9" w:rsidRDefault="004A12A9">
      <w:r>
        <w:separator/>
      </w:r>
    </w:p>
  </w:footnote>
  <w:footnote w:type="continuationSeparator" w:id="0">
    <w:p w:rsidR="004A12A9" w:rsidRDefault="004A12A9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9A1B3E" w:rsidRDefault="009A1B3E">
      <w:pPr>
        <w:pStyle w:val="a9"/>
      </w:pPr>
      <w:r>
        <w:rPr>
          <w:rStyle w:val="ab"/>
        </w:rPr>
        <w:footnoteRef/>
      </w:r>
      <w:r>
        <w:t xml:space="preserve"> Далее – </w:t>
      </w:r>
      <w:proofErr w:type="spellStart"/>
      <w:r>
        <w:t>Роспотребнадзор</w:t>
      </w:r>
      <w:proofErr w:type="spellEnd"/>
      <w:r>
        <w:t>.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692CD3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</w:t>
      </w:r>
      <w:r w:rsidR="00AD51FF" w:rsidRPr="00AD51FF">
        <w:t>от 07.04.2015 №01-04-01/117/15.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8D" w:rsidRDefault="00BD0E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13A"/>
    <w:rsid w:val="000A4ADA"/>
    <w:rsid w:val="000A543D"/>
    <w:rsid w:val="000A55A9"/>
    <w:rsid w:val="000A7388"/>
    <w:rsid w:val="000B156C"/>
    <w:rsid w:val="000B5D13"/>
    <w:rsid w:val="000C00BB"/>
    <w:rsid w:val="000C25DA"/>
    <w:rsid w:val="000C4F91"/>
    <w:rsid w:val="000C567D"/>
    <w:rsid w:val="000C7C2D"/>
    <w:rsid w:val="000D3796"/>
    <w:rsid w:val="000D4321"/>
    <w:rsid w:val="000E4660"/>
    <w:rsid w:val="00102FE8"/>
    <w:rsid w:val="00103ACD"/>
    <w:rsid w:val="001048D5"/>
    <w:rsid w:val="001079D7"/>
    <w:rsid w:val="00107A28"/>
    <w:rsid w:val="00123137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771BA"/>
    <w:rsid w:val="00182423"/>
    <w:rsid w:val="001839A1"/>
    <w:rsid w:val="001A3482"/>
    <w:rsid w:val="001A46F7"/>
    <w:rsid w:val="001A5FAA"/>
    <w:rsid w:val="001C3B2F"/>
    <w:rsid w:val="001C58EE"/>
    <w:rsid w:val="001C7435"/>
    <w:rsid w:val="001D037E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30AA7"/>
    <w:rsid w:val="00243590"/>
    <w:rsid w:val="0024471E"/>
    <w:rsid w:val="002523B1"/>
    <w:rsid w:val="00263F26"/>
    <w:rsid w:val="002669C1"/>
    <w:rsid w:val="00267D83"/>
    <w:rsid w:val="00270970"/>
    <w:rsid w:val="00272E51"/>
    <w:rsid w:val="002812CA"/>
    <w:rsid w:val="00284CC1"/>
    <w:rsid w:val="00286280"/>
    <w:rsid w:val="00286650"/>
    <w:rsid w:val="002940C1"/>
    <w:rsid w:val="002A2460"/>
    <w:rsid w:val="002B0DA5"/>
    <w:rsid w:val="002B304E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1797"/>
    <w:rsid w:val="003251F7"/>
    <w:rsid w:val="00330FC1"/>
    <w:rsid w:val="00344AB5"/>
    <w:rsid w:val="003507A8"/>
    <w:rsid w:val="0035279F"/>
    <w:rsid w:val="00353A75"/>
    <w:rsid w:val="00367339"/>
    <w:rsid w:val="00373F86"/>
    <w:rsid w:val="00376EC4"/>
    <w:rsid w:val="0038532B"/>
    <w:rsid w:val="00391C2A"/>
    <w:rsid w:val="003979C8"/>
    <w:rsid w:val="003A3EB8"/>
    <w:rsid w:val="003B3641"/>
    <w:rsid w:val="003B3C45"/>
    <w:rsid w:val="003C3059"/>
    <w:rsid w:val="003D04FC"/>
    <w:rsid w:val="003D0C68"/>
    <w:rsid w:val="003D0FAA"/>
    <w:rsid w:val="003D4358"/>
    <w:rsid w:val="003D516D"/>
    <w:rsid w:val="003D5955"/>
    <w:rsid w:val="003D69FC"/>
    <w:rsid w:val="003D7E0A"/>
    <w:rsid w:val="003E1383"/>
    <w:rsid w:val="003E3B16"/>
    <w:rsid w:val="003E4220"/>
    <w:rsid w:val="003F4677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2FAB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12A9"/>
    <w:rsid w:val="004A38DF"/>
    <w:rsid w:val="004A5450"/>
    <w:rsid w:val="004A7D1C"/>
    <w:rsid w:val="004B2A30"/>
    <w:rsid w:val="004B2F10"/>
    <w:rsid w:val="004B5AAB"/>
    <w:rsid w:val="004C21E7"/>
    <w:rsid w:val="004C6E14"/>
    <w:rsid w:val="004D4554"/>
    <w:rsid w:val="004F62C1"/>
    <w:rsid w:val="005074BD"/>
    <w:rsid w:val="00507E3C"/>
    <w:rsid w:val="0051401B"/>
    <w:rsid w:val="00516569"/>
    <w:rsid w:val="00525A4C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C7CCF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1872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7365"/>
    <w:rsid w:val="007C45C7"/>
    <w:rsid w:val="007D19E0"/>
    <w:rsid w:val="007E3996"/>
    <w:rsid w:val="007F0047"/>
    <w:rsid w:val="007F0A78"/>
    <w:rsid w:val="007F228F"/>
    <w:rsid w:val="007F43F5"/>
    <w:rsid w:val="00800839"/>
    <w:rsid w:val="00804E06"/>
    <w:rsid w:val="00810A89"/>
    <w:rsid w:val="00816183"/>
    <w:rsid w:val="0082343B"/>
    <w:rsid w:val="0082429C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0DF9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43A7"/>
    <w:rsid w:val="0092710C"/>
    <w:rsid w:val="00936A78"/>
    <w:rsid w:val="00942942"/>
    <w:rsid w:val="00946892"/>
    <w:rsid w:val="0094697D"/>
    <w:rsid w:val="00950DB0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24DE"/>
    <w:rsid w:val="009836DE"/>
    <w:rsid w:val="0098507C"/>
    <w:rsid w:val="0098713E"/>
    <w:rsid w:val="00997742"/>
    <w:rsid w:val="009A1B3E"/>
    <w:rsid w:val="009A6A4B"/>
    <w:rsid w:val="009B07FF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3C0"/>
    <w:rsid w:val="00A474EA"/>
    <w:rsid w:val="00A52FCC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3885"/>
    <w:rsid w:val="00AD51FF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26A7"/>
    <w:rsid w:val="00B16D6F"/>
    <w:rsid w:val="00B17D38"/>
    <w:rsid w:val="00B22218"/>
    <w:rsid w:val="00B22B35"/>
    <w:rsid w:val="00B31C3A"/>
    <w:rsid w:val="00B36999"/>
    <w:rsid w:val="00B50A50"/>
    <w:rsid w:val="00B553B3"/>
    <w:rsid w:val="00B712E2"/>
    <w:rsid w:val="00B91F10"/>
    <w:rsid w:val="00B95083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0EA4"/>
    <w:rsid w:val="00BD2343"/>
    <w:rsid w:val="00BD4591"/>
    <w:rsid w:val="00BD4B8A"/>
    <w:rsid w:val="00BD64E7"/>
    <w:rsid w:val="00BE074B"/>
    <w:rsid w:val="00BE6598"/>
    <w:rsid w:val="00BF3159"/>
    <w:rsid w:val="00BF3C77"/>
    <w:rsid w:val="00C03998"/>
    <w:rsid w:val="00C06C53"/>
    <w:rsid w:val="00C20BEE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475F"/>
    <w:rsid w:val="00CD60D8"/>
    <w:rsid w:val="00CE373A"/>
    <w:rsid w:val="00CF0C2A"/>
    <w:rsid w:val="00CF1076"/>
    <w:rsid w:val="00D0442B"/>
    <w:rsid w:val="00D119DE"/>
    <w:rsid w:val="00D14758"/>
    <w:rsid w:val="00D205EB"/>
    <w:rsid w:val="00D209E2"/>
    <w:rsid w:val="00D228D3"/>
    <w:rsid w:val="00D250E8"/>
    <w:rsid w:val="00D31051"/>
    <w:rsid w:val="00D32740"/>
    <w:rsid w:val="00D337BD"/>
    <w:rsid w:val="00D33A36"/>
    <w:rsid w:val="00D33E0A"/>
    <w:rsid w:val="00D360BD"/>
    <w:rsid w:val="00D4379E"/>
    <w:rsid w:val="00D437DF"/>
    <w:rsid w:val="00D46A9C"/>
    <w:rsid w:val="00D533A2"/>
    <w:rsid w:val="00D54850"/>
    <w:rsid w:val="00D564A7"/>
    <w:rsid w:val="00D61BB4"/>
    <w:rsid w:val="00D61FDA"/>
    <w:rsid w:val="00D63141"/>
    <w:rsid w:val="00D633FD"/>
    <w:rsid w:val="00D63D34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1A0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26C2F"/>
    <w:rsid w:val="00E3562C"/>
    <w:rsid w:val="00E37318"/>
    <w:rsid w:val="00E42C77"/>
    <w:rsid w:val="00E4577C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2C8D"/>
    <w:rsid w:val="00EB3988"/>
    <w:rsid w:val="00EC0233"/>
    <w:rsid w:val="00EC1BC9"/>
    <w:rsid w:val="00ED0225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3BA1"/>
    <w:rsid w:val="00F246B5"/>
    <w:rsid w:val="00F247C6"/>
    <w:rsid w:val="00F261A8"/>
    <w:rsid w:val="00F27221"/>
    <w:rsid w:val="00F274A5"/>
    <w:rsid w:val="00F30EAE"/>
    <w:rsid w:val="00F4312F"/>
    <w:rsid w:val="00F46A98"/>
    <w:rsid w:val="00F5335D"/>
    <w:rsid w:val="00F60DE4"/>
    <w:rsid w:val="00F70053"/>
    <w:rsid w:val="00F70D1F"/>
    <w:rsid w:val="00F77FB6"/>
    <w:rsid w:val="00F823B6"/>
    <w:rsid w:val="00F967EE"/>
    <w:rsid w:val="00FB00A9"/>
    <w:rsid w:val="00FB1DDA"/>
    <w:rsid w:val="00FB2831"/>
    <w:rsid w:val="00FB4978"/>
    <w:rsid w:val="00FB5074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9583C2D1A3C379DEA8DFB3B6CA98EFBDD275F46C84C8E63F55BE3553D83868BF2137D6E635CEAAZ7K1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AF0B-BD44-4696-BFC0-4FB55333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8802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Кочеткова Вера Александровна</cp:lastModifiedBy>
  <cp:revision>8</cp:revision>
  <cp:lastPrinted>2015-04-20T04:03:00Z</cp:lastPrinted>
  <dcterms:created xsi:type="dcterms:W3CDTF">2015-04-02T05:38:00Z</dcterms:created>
  <dcterms:modified xsi:type="dcterms:W3CDTF">2015-04-20T04:04:00Z</dcterms:modified>
</cp:coreProperties>
</file>